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1252" w14:textId="0F300CF5" w:rsidR="00904D57" w:rsidRPr="00904D57" w:rsidRDefault="00904D57" w:rsidP="002229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Pr="00904D57">
        <w:rPr>
          <w:b/>
          <w:bCs/>
          <w:sz w:val="32"/>
          <w:szCs w:val="32"/>
        </w:rPr>
        <w:t>Division of Aging, Adult and Behavioral Health Services</w:t>
      </w:r>
    </w:p>
    <w:p w14:paraId="421B7942" w14:textId="77777777" w:rsidR="00904D57" w:rsidRDefault="00904D57" w:rsidP="002229C2"/>
    <w:p w14:paraId="26434629" w14:textId="77777777" w:rsidR="00904D57" w:rsidRPr="00973B89" w:rsidRDefault="00904D57" w:rsidP="002229C2">
      <w:pPr>
        <w:rPr>
          <w:rFonts w:ascii="Arial" w:hAnsi="Arial" w:cs="Arial"/>
          <w:sz w:val="23"/>
          <w:szCs w:val="23"/>
        </w:rPr>
      </w:pPr>
      <w:r w:rsidRPr="00973B89">
        <w:rPr>
          <w:rFonts w:ascii="Arial" w:hAnsi="Arial" w:cs="Arial"/>
          <w:b/>
          <w:bCs/>
          <w:sz w:val="23"/>
          <w:szCs w:val="23"/>
          <w:u w:val="single"/>
        </w:rPr>
        <w:t>PURPOSE</w:t>
      </w:r>
    </w:p>
    <w:p w14:paraId="1BF86E62" w14:textId="4FBCBF15" w:rsidR="00973B89" w:rsidRDefault="002229C2" w:rsidP="002229C2">
      <w:r>
        <w:t xml:space="preserve">The </w:t>
      </w:r>
      <w:bookmarkStart w:id="0" w:name="_Hlk94177108"/>
      <w:r>
        <w:t xml:space="preserve">Division of Aging, Adult </w:t>
      </w:r>
      <w:r w:rsidR="00BF0E53">
        <w:t xml:space="preserve">and </w:t>
      </w:r>
      <w:r>
        <w:t>Behavioral Health</w:t>
      </w:r>
      <w:r w:rsidR="004C2355">
        <w:t xml:space="preserve"> Services</w:t>
      </w:r>
      <w:r>
        <w:t xml:space="preserve"> </w:t>
      </w:r>
      <w:bookmarkEnd w:id="0"/>
      <w:r>
        <w:t xml:space="preserve">is excited to announce the notice of funding opportunity release for </w:t>
      </w:r>
      <w:bookmarkStart w:id="1" w:name="_Hlk94078744"/>
      <w:r w:rsidR="006B25BB">
        <w:t xml:space="preserve">Faith </w:t>
      </w:r>
      <w:r w:rsidR="00BF1E46">
        <w:t>B</w:t>
      </w:r>
      <w:r w:rsidR="006B25BB">
        <w:t xml:space="preserve">ased </w:t>
      </w:r>
      <w:r w:rsidR="00BF1E46">
        <w:t>T</w:t>
      </w:r>
      <w:r w:rsidR="006B25BB">
        <w:t xml:space="preserve">reatment and </w:t>
      </w:r>
      <w:r w:rsidR="00BF1E46">
        <w:t>R</w:t>
      </w:r>
      <w:r w:rsidR="006B25BB">
        <w:t xml:space="preserve">ecovery </w:t>
      </w:r>
      <w:r w:rsidR="00BF1E46">
        <w:t>I</w:t>
      </w:r>
      <w:r w:rsidR="006B25BB">
        <w:t>nitiative</w:t>
      </w:r>
      <w:bookmarkEnd w:id="1"/>
      <w:r w:rsidR="006B25BB">
        <w:t>.</w:t>
      </w:r>
      <w:r>
        <w:t xml:space="preserve"> We encourage your </w:t>
      </w:r>
      <w:r w:rsidR="00BB0EE1">
        <w:t xml:space="preserve">organization </w:t>
      </w:r>
      <w:r>
        <w:t xml:space="preserve">to submit a proposal for one </w:t>
      </w:r>
      <w:bookmarkStart w:id="2" w:name="_Hlk94168368"/>
      <w:r w:rsidR="00DE4F43" w:rsidRPr="00DE4F43">
        <w:rPr>
          <w:b/>
          <w:bCs/>
          <w:u w:val="single"/>
        </w:rPr>
        <w:t>Faith-</w:t>
      </w:r>
      <w:r w:rsidR="00D510D3">
        <w:rPr>
          <w:b/>
          <w:bCs/>
          <w:u w:val="single"/>
        </w:rPr>
        <w:t>B</w:t>
      </w:r>
      <w:r w:rsidR="00DE4F43" w:rsidRPr="00DE4F43">
        <w:rPr>
          <w:b/>
          <w:bCs/>
          <w:u w:val="single"/>
        </w:rPr>
        <w:t>ased</w:t>
      </w:r>
      <w:r w:rsidR="006B25BB" w:rsidRPr="00DE4F43">
        <w:rPr>
          <w:b/>
          <w:bCs/>
          <w:u w:val="single"/>
        </w:rPr>
        <w:t xml:space="preserve"> </w:t>
      </w:r>
      <w:r w:rsidR="00DE4F43" w:rsidRPr="00DE4F43">
        <w:rPr>
          <w:b/>
          <w:bCs/>
          <w:u w:val="single"/>
        </w:rPr>
        <w:t>T</w:t>
      </w:r>
      <w:r w:rsidR="006B25BB" w:rsidRPr="00DE4F43">
        <w:rPr>
          <w:b/>
          <w:bCs/>
          <w:u w:val="single"/>
        </w:rPr>
        <w:t xml:space="preserve">reatment </w:t>
      </w:r>
      <w:r w:rsidR="00DE4F43" w:rsidRPr="00DE4F43">
        <w:rPr>
          <w:b/>
          <w:bCs/>
          <w:u w:val="single"/>
        </w:rPr>
        <w:t>I</w:t>
      </w:r>
      <w:r w:rsidR="006B25BB" w:rsidRPr="00DE4F43">
        <w:rPr>
          <w:b/>
          <w:bCs/>
          <w:u w:val="single"/>
        </w:rPr>
        <w:t>nitiative</w:t>
      </w:r>
      <w:r w:rsidR="006B25BB" w:rsidRPr="006B25BB">
        <w:t xml:space="preserve"> </w:t>
      </w:r>
      <w:bookmarkEnd w:id="2"/>
      <w:r>
        <w:t xml:space="preserve">that may be considered for funding. You will need to submit </w:t>
      </w:r>
      <w:r w:rsidR="00BC389E">
        <w:t>a budget and proposal</w:t>
      </w:r>
      <w:r>
        <w:t xml:space="preserve">. </w:t>
      </w:r>
      <w:r w:rsidR="00973B89" w:rsidRPr="00973B89">
        <w:t>Funding is available to Faith-</w:t>
      </w:r>
      <w:r w:rsidR="00BF1E46">
        <w:t>B</w:t>
      </w:r>
      <w:r w:rsidR="00973B89" w:rsidRPr="00973B89">
        <w:t xml:space="preserve">ased Treatment Initiatives to provide </w:t>
      </w:r>
      <w:r w:rsidR="00AF7C07">
        <w:t xml:space="preserve">residential services, faith services, evidenced based substance use education, recovery support, life skill development, employment readiness skills and clinical services. </w:t>
      </w:r>
      <w:r w:rsidR="00973B89" w:rsidRPr="00973B89">
        <w:t xml:space="preserve"> Some examples of services are clinical, non-clinical, biblical, our other origins of faith, peer services, recovery support groups, court services, telephone recovery support, skill-building groups, harm-reduction activities, and aftercare. </w:t>
      </w:r>
      <w:r w:rsidR="00973B89">
        <w:t xml:space="preserve"> </w:t>
      </w:r>
      <w:r w:rsidR="00973B89" w:rsidRPr="00973B89">
        <w:t xml:space="preserve"> </w:t>
      </w:r>
    </w:p>
    <w:p w14:paraId="1B2A2704" w14:textId="1E654DEB" w:rsidR="00346A11" w:rsidRDefault="002229C2" w:rsidP="002229C2">
      <w:r>
        <w:t xml:space="preserve">The deadline for this application is the close of business on </w:t>
      </w:r>
      <w:r w:rsidR="00DE4F43">
        <w:t>February 1</w:t>
      </w:r>
      <w:r w:rsidR="00B52634">
        <w:t>8</w:t>
      </w:r>
      <w:r w:rsidR="00DE4F43" w:rsidRPr="00DE4F43">
        <w:rPr>
          <w:vertAlign w:val="superscript"/>
        </w:rPr>
        <w:t>th</w:t>
      </w:r>
      <w:r w:rsidR="00DE4F43">
        <w:t>, 2022</w:t>
      </w:r>
      <w:r>
        <w:t xml:space="preserve">. </w:t>
      </w:r>
      <w:r w:rsidR="007F4562">
        <w:t xml:space="preserve">Applications may be sent </w:t>
      </w:r>
      <w:r w:rsidR="005C055A">
        <w:t>into</w:t>
      </w:r>
      <w:r>
        <w:t xml:space="preserve"> </w:t>
      </w:r>
      <w:r w:rsidR="004C2355" w:rsidRPr="004C2355">
        <w:rPr>
          <w:b/>
          <w:bCs/>
        </w:rPr>
        <w:t>Deborah Motley- Bledsoe</w:t>
      </w:r>
      <w:r>
        <w:t xml:space="preserve"> at</w:t>
      </w:r>
      <w:r w:rsidR="004C2355">
        <w:t xml:space="preserve"> </w:t>
      </w:r>
      <w:hyperlink r:id="rId5" w:history="1">
        <w:r w:rsidR="004C2355" w:rsidRPr="00B252AF">
          <w:rPr>
            <w:rStyle w:val="Hyperlink"/>
          </w:rPr>
          <w:t>Deborah.MotleyBledsoe@dhs.arkansas.gov</w:t>
        </w:r>
      </w:hyperlink>
      <w:r w:rsidR="004C2355">
        <w:t xml:space="preserve"> </w:t>
      </w:r>
      <w:r>
        <w:t xml:space="preserve">. </w:t>
      </w:r>
    </w:p>
    <w:p w14:paraId="132FC3DF" w14:textId="7CCA07D9" w:rsidR="00904D57" w:rsidRPr="00973B89" w:rsidRDefault="00904D57" w:rsidP="002229C2">
      <w:pPr>
        <w:rPr>
          <w:rFonts w:ascii="Arial" w:hAnsi="Arial" w:cs="Arial"/>
          <w:b/>
          <w:sz w:val="23"/>
          <w:szCs w:val="23"/>
          <w:u w:val="single"/>
        </w:rPr>
      </w:pPr>
      <w:r w:rsidRPr="00973B89">
        <w:rPr>
          <w:rFonts w:ascii="Arial" w:hAnsi="Arial" w:cs="Arial"/>
          <w:b/>
          <w:sz w:val="23"/>
          <w:szCs w:val="23"/>
          <w:u w:val="single"/>
        </w:rPr>
        <w:t>AWARD INFORMATION</w:t>
      </w:r>
    </w:p>
    <w:p w14:paraId="7E7C8141" w14:textId="7C22255A" w:rsidR="00904D57" w:rsidRDefault="002D0BBA" w:rsidP="00973B89">
      <w:pPr>
        <w:rPr>
          <w:bCs/>
        </w:rPr>
      </w:pPr>
      <w:r w:rsidRPr="002D0BBA">
        <w:rPr>
          <w:bCs/>
        </w:rPr>
        <w:t>Th</w:t>
      </w:r>
      <w:r>
        <w:rPr>
          <w:bCs/>
        </w:rPr>
        <w:t>is</w:t>
      </w:r>
      <w:r w:rsidRPr="002D0BBA">
        <w:rPr>
          <w:bCs/>
        </w:rPr>
        <w:t xml:space="preserve"> will be </w:t>
      </w:r>
      <w:r>
        <w:rPr>
          <w:bCs/>
        </w:rPr>
        <w:t xml:space="preserve">a </w:t>
      </w:r>
      <w:r w:rsidRPr="002D0BBA">
        <w:rPr>
          <w:bCs/>
        </w:rPr>
        <w:t>one</w:t>
      </w:r>
      <w:r>
        <w:rPr>
          <w:bCs/>
        </w:rPr>
        <w:t>t</w:t>
      </w:r>
      <w:r w:rsidRPr="002D0BBA">
        <w:rPr>
          <w:bCs/>
        </w:rPr>
        <w:t>i</w:t>
      </w:r>
      <w:r>
        <w:rPr>
          <w:bCs/>
        </w:rPr>
        <w:t xml:space="preserve">me </w:t>
      </w:r>
      <w:r w:rsidRPr="002D0BBA">
        <w:rPr>
          <w:bCs/>
        </w:rPr>
        <w:t>subgrant.</w:t>
      </w:r>
      <w:r>
        <w:rPr>
          <w:bCs/>
        </w:rPr>
        <w:t xml:space="preserve"> </w:t>
      </w:r>
      <w:r w:rsidRPr="002D0BBA">
        <w:rPr>
          <w:bCs/>
        </w:rPr>
        <w:t>Contracts will be awarded at the discretion of D</w:t>
      </w:r>
      <w:r>
        <w:rPr>
          <w:bCs/>
        </w:rPr>
        <w:t xml:space="preserve">AABHS based on how well you can provide proof of the criteria requested in this notice. </w:t>
      </w:r>
      <w:r w:rsidR="00973B89" w:rsidRPr="00973B89">
        <w:rPr>
          <w:bCs/>
        </w:rPr>
        <w:t>Funding is contingent upon review and acceptance of application. Fund</w:t>
      </w:r>
      <w:r w:rsidR="00973B89">
        <w:rPr>
          <w:bCs/>
        </w:rPr>
        <w:t>ing</w:t>
      </w:r>
      <w:r w:rsidR="00973B89" w:rsidRPr="00973B89">
        <w:rPr>
          <w:bCs/>
        </w:rPr>
        <w:t xml:space="preserve"> must be used in accordance with the budget provided.  DAABHS reserves the right to determine allowable and non-allowable costs.  DAABHS reserves the right to accept or reject applicants.</w:t>
      </w:r>
    </w:p>
    <w:p w14:paraId="2ECA18B1" w14:textId="77777777" w:rsidR="00973B89" w:rsidRPr="00973B89" w:rsidRDefault="00973B89" w:rsidP="00973B89">
      <w:pPr>
        <w:pStyle w:val="Default"/>
        <w:rPr>
          <w:sz w:val="23"/>
          <w:szCs w:val="23"/>
          <w:u w:val="single"/>
        </w:rPr>
      </w:pPr>
      <w:r w:rsidRPr="00973B89">
        <w:rPr>
          <w:b/>
          <w:bCs/>
          <w:sz w:val="23"/>
          <w:szCs w:val="23"/>
          <w:u w:val="single"/>
        </w:rPr>
        <w:t xml:space="preserve">REVIEW AND SELECTION PROCESS </w:t>
      </w:r>
    </w:p>
    <w:p w14:paraId="106A7FBB" w14:textId="7B33484C" w:rsidR="00904D57" w:rsidRPr="00904D57" w:rsidRDefault="00973B89" w:rsidP="00904D57">
      <w:pPr>
        <w:rPr>
          <w:bCs/>
        </w:rPr>
      </w:pPr>
      <w:r>
        <w:rPr>
          <w:sz w:val="23"/>
          <w:szCs w:val="23"/>
        </w:rPr>
        <w:t xml:space="preserve">The applications will be reviewed and scored by an impartial group </w:t>
      </w:r>
      <w:r w:rsidR="009C049F">
        <w:rPr>
          <w:sz w:val="23"/>
          <w:szCs w:val="23"/>
        </w:rPr>
        <w:t xml:space="preserve">of evaluators </w:t>
      </w:r>
      <w:r>
        <w:rPr>
          <w:sz w:val="23"/>
          <w:szCs w:val="23"/>
        </w:rPr>
        <w:t xml:space="preserve">selected by DAABHS. </w:t>
      </w:r>
      <w:r w:rsidR="009C04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DAABHS </w:t>
      </w:r>
      <w:r>
        <w:rPr>
          <w:b/>
          <w:bCs/>
          <w:sz w:val="23"/>
          <w:szCs w:val="23"/>
        </w:rPr>
        <w:t xml:space="preserve">shall </w:t>
      </w:r>
      <w:r>
        <w:rPr>
          <w:sz w:val="23"/>
          <w:szCs w:val="23"/>
        </w:rPr>
        <w:t xml:space="preserve">have the </w:t>
      </w:r>
      <w:r w:rsidR="009C049F">
        <w:rPr>
          <w:sz w:val="23"/>
          <w:szCs w:val="23"/>
        </w:rPr>
        <w:t xml:space="preserve">sole </w:t>
      </w:r>
      <w:r>
        <w:rPr>
          <w:sz w:val="23"/>
          <w:szCs w:val="23"/>
        </w:rPr>
        <w:t xml:space="preserve">right to award or not award a contract, if it is in the best interest of the State to do so. </w:t>
      </w:r>
    </w:p>
    <w:p w14:paraId="3D2866C6" w14:textId="65FC3B8C" w:rsidR="005C055A" w:rsidRDefault="005C055A" w:rsidP="00904D57">
      <w:pPr>
        <w:rPr>
          <w:bCs/>
          <w:u w:val="single"/>
        </w:rPr>
      </w:pPr>
      <w:r w:rsidRPr="005C055A">
        <w:rPr>
          <w:rFonts w:ascii="Arial" w:hAnsi="Arial" w:cs="Arial"/>
          <w:b/>
          <w:sz w:val="23"/>
          <w:szCs w:val="23"/>
          <w:u w:val="single"/>
        </w:rPr>
        <w:t>Qualifications and requirements</w:t>
      </w:r>
      <w:r w:rsidRPr="005C055A">
        <w:rPr>
          <w:bCs/>
          <w:u w:val="single"/>
        </w:rPr>
        <w:t xml:space="preserve"> </w:t>
      </w:r>
    </w:p>
    <w:p w14:paraId="18855802" w14:textId="4589EF71" w:rsidR="00AF7C07" w:rsidRPr="005C055A" w:rsidRDefault="00AF7C07" w:rsidP="00904D57">
      <w:pPr>
        <w:rPr>
          <w:bCs/>
          <w:u w:val="single"/>
        </w:rPr>
      </w:pPr>
      <w:r>
        <w:rPr>
          <w:bCs/>
          <w:u w:val="single"/>
        </w:rPr>
        <w:t>A</w:t>
      </w:r>
      <w:r w:rsidRPr="00AF7C07">
        <w:rPr>
          <w:bCs/>
          <w:u w:val="single"/>
        </w:rPr>
        <w:t>pplican</w:t>
      </w:r>
      <w:r>
        <w:rPr>
          <w:bCs/>
          <w:u w:val="single"/>
        </w:rPr>
        <w:t>ts</w:t>
      </w:r>
      <w:r w:rsidRPr="00AF7C07">
        <w:rPr>
          <w:bCs/>
          <w:u w:val="single"/>
        </w:rPr>
        <w:t xml:space="preserve"> must submit evidence of meeting these requirements with</w:t>
      </w:r>
      <w:r>
        <w:rPr>
          <w:bCs/>
          <w:u w:val="single"/>
        </w:rPr>
        <w:t xml:space="preserve"> their</w:t>
      </w:r>
      <w:r w:rsidRPr="00AF7C07">
        <w:rPr>
          <w:bCs/>
          <w:u w:val="single"/>
        </w:rPr>
        <w:t xml:space="preserve"> application.  </w:t>
      </w:r>
    </w:p>
    <w:p w14:paraId="60B2D9B6" w14:textId="19C2754C" w:rsidR="00904D57" w:rsidRPr="00EB0613" w:rsidRDefault="00904D57" w:rsidP="005C055A">
      <w:pPr>
        <w:pStyle w:val="ListParagraph"/>
        <w:numPr>
          <w:ilvl w:val="0"/>
          <w:numId w:val="18"/>
        </w:numPr>
        <w:rPr>
          <w:b/>
        </w:rPr>
      </w:pPr>
      <w:r w:rsidRPr="005C055A">
        <w:rPr>
          <w:bCs/>
        </w:rPr>
        <w:t xml:space="preserve">Be a registered 501c3 non-profit </w:t>
      </w:r>
      <w:r w:rsidR="00EB0613" w:rsidRPr="00EB0613">
        <w:rPr>
          <w:b/>
        </w:rPr>
        <w:t xml:space="preserve">(Proof of IRS Non-profit status) </w:t>
      </w:r>
    </w:p>
    <w:p w14:paraId="4856FE79" w14:textId="0F705D9F" w:rsidR="00904D57" w:rsidRPr="005C055A" w:rsidRDefault="00904D57" w:rsidP="005C055A">
      <w:pPr>
        <w:pStyle w:val="ListParagraph"/>
        <w:numPr>
          <w:ilvl w:val="0"/>
          <w:numId w:val="18"/>
        </w:numPr>
        <w:rPr>
          <w:bCs/>
        </w:rPr>
      </w:pPr>
      <w:r w:rsidRPr="005C055A">
        <w:rPr>
          <w:bCs/>
        </w:rPr>
        <w:t xml:space="preserve">Preferred State Licensed Residential Treatment Program </w:t>
      </w:r>
      <w:r w:rsidR="00EB0613" w:rsidRPr="00EB0613">
        <w:rPr>
          <w:b/>
        </w:rPr>
        <w:t>(Provide copy of license)</w:t>
      </w:r>
    </w:p>
    <w:p w14:paraId="4C6D3C40" w14:textId="3BAD663B" w:rsidR="00904D57" w:rsidRPr="005C055A" w:rsidRDefault="00904D57" w:rsidP="005C055A">
      <w:pPr>
        <w:pStyle w:val="ListParagraph"/>
        <w:numPr>
          <w:ilvl w:val="0"/>
          <w:numId w:val="18"/>
        </w:numPr>
        <w:rPr>
          <w:bCs/>
        </w:rPr>
      </w:pPr>
      <w:r w:rsidRPr="005C055A">
        <w:rPr>
          <w:bCs/>
        </w:rPr>
        <w:t>Provide residential treatment</w:t>
      </w:r>
    </w:p>
    <w:p w14:paraId="15AD4A5B" w14:textId="512504EC" w:rsidR="00904D57" w:rsidRPr="005C055A" w:rsidRDefault="00904D57" w:rsidP="005C055A">
      <w:pPr>
        <w:pStyle w:val="ListParagraph"/>
        <w:numPr>
          <w:ilvl w:val="0"/>
          <w:numId w:val="18"/>
        </w:numPr>
        <w:rPr>
          <w:bCs/>
        </w:rPr>
      </w:pPr>
      <w:r w:rsidRPr="005C055A">
        <w:rPr>
          <w:bCs/>
        </w:rPr>
        <w:t xml:space="preserve">Provide </w:t>
      </w:r>
      <w:r w:rsidR="00EB0613">
        <w:rPr>
          <w:bCs/>
        </w:rPr>
        <w:t xml:space="preserve">description and schedule of </w:t>
      </w:r>
      <w:r w:rsidRPr="005C055A">
        <w:rPr>
          <w:bCs/>
        </w:rPr>
        <w:t xml:space="preserve">continuum of care </w:t>
      </w:r>
    </w:p>
    <w:p w14:paraId="340A3623" w14:textId="74498C34" w:rsidR="00904D57" w:rsidRPr="005C055A" w:rsidRDefault="00904D57" w:rsidP="005C055A">
      <w:pPr>
        <w:pStyle w:val="ListParagraph"/>
        <w:numPr>
          <w:ilvl w:val="0"/>
          <w:numId w:val="18"/>
        </w:numPr>
        <w:rPr>
          <w:bCs/>
        </w:rPr>
      </w:pPr>
      <w:r w:rsidRPr="005C055A">
        <w:rPr>
          <w:bCs/>
        </w:rPr>
        <w:t xml:space="preserve">Have an origin of faith </w:t>
      </w:r>
    </w:p>
    <w:p w14:paraId="6D9C16C7" w14:textId="5CADE0B9" w:rsidR="00904D57" w:rsidRPr="005C055A" w:rsidRDefault="00904D57" w:rsidP="005C055A">
      <w:pPr>
        <w:pStyle w:val="ListParagraph"/>
        <w:numPr>
          <w:ilvl w:val="0"/>
          <w:numId w:val="18"/>
        </w:numPr>
        <w:rPr>
          <w:bCs/>
        </w:rPr>
      </w:pPr>
      <w:r w:rsidRPr="005C055A">
        <w:rPr>
          <w:bCs/>
        </w:rPr>
        <w:t xml:space="preserve">Provide </w:t>
      </w:r>
      <w:r w:rsidR="00EB0613" w:rsidRPr="00EB0613">
        <w:rPr>
          <w:bCs/>
        </w:rPr>
        <w:t xml:space="preserve">schedule </w:t>
      </w:r>
      <w:r w:rsidR="00EB0613">
        <w:rPr>
          <w:bCs/>
        </w:rPr>
        <w:t xml:space="preserve">and sample of curriculum of </w:t>
      </w:r>
      <w:r w:rsidRPr="005C055A">
        <w:rPr>
          <w:bCs/>
        </w:rPr>
        <w:t>evidence-based classes and services</w:t>
      </w:r>
    </w:p>
    <w:p w14:paraId="2C130957" w14:textId="02A7C43B" w:rsidR="005C055A" w:rsidRPr="005C055A" w:rsidRDefault="005C055A" w:rsidP="005C055A">
      <w:pPr>
        <w:pStyle w:val="ListParagraph"/>
        <w:numPr>
          <w:ilvl w:val="0"/>
          <w:numId w:val="18"/>
        </w:numPr>
        <w:rPr>
          <w:bCs/>
        </w:rPr>
      </w:pPr>
      <w:r w:rsidRPr="005C055A">
        <w:rPr>
          <w:bCs/>
        </w:rPr>
        <w:t>Business in good standing with Secretary of State</w:t>
      </w:r>
      <w:r w:rsidR="00EB0613">
        <w:rPr>
          <w:bCs/>
        </w:rPr>
        <w:t xml:space="preserve"> </w:t>
      </w:r>
      <w:r w:rsidR="00EB0613" w:rsidRPr="00EB0613">
        <w:rPr>
          <w:b/>
        </w:rPr>
        <w:t>(Provide copy of Articles of Incorporation)</w:t>
      </w:r>
      <w:r w:rsidR="00EB0613">
        <w:rPr>
          <w:bCs/>
        </w:rPr>
        <w:t xml:space="preserve"> </w:t>
      </w:r>
      <w:r w:rsidRPr="005C055A">
        <w:rPr>
          <w:bCs/>
        </w:rPr>
        <w:t xml:space="preserve"> </w:t>
      </w:r>
    </w:p>
    <w:p w14:paraId="3C4C2C4F" w14:textId="77777777" w:rsidR="005C055A" w:rsidRPr="005C055A" w:rsidRDefault="005C055A" w:rsidP="005C055A">
      <w:pPr>
        <w:pStyle w:val="ListParagraph"/>
        <w:numPr>
          <w:ilvl w:val="0"/>
          <w:numId w:val="18"/>
        </w:numPr>
        <w:rPr>
          <w:bCs/>
        </w:rPr>
      </w:pPr>
      <w:r w:rsidRPr="005C055A">
        <w:rPr>
          <w:bCs/>
        </w:rPr>
        <w:t>Provide copy of Bylaws of Non-profit</w:t>
      </w:r>
    </w:p>
    <w:p w14:paraId="372B2485" w14:textId="0D24D03F" w:rsidR="007F4562" w:rsidRDefault="007F4562" w:rsidP="00904D57">
      <w:pPr>
        <w:rPr>
          <w:bCs/>
        </w:rPr>
      </w:pPr>
    </w:p>
    <w:p w14:paraId="5855B0C4" w14:textId="30512E00" w:rsidR="007F4562" w:rsidRDefault="007F4562" w:rsidP="00904D57">
      <w:pPr>
        <w:rPr>
          <w:bCs/>
        </w:rPr>
      </w:pPr>
    </w:p>
    <w:p w14:paraId="355E8619" w14:textId="77777777" w:rsidR="005C055A" w:rsidRDefault="005C055A" w:rsidP="00904D57">
      <w:pPr>
        <w:rPr>
          <w:bCs/>
        </w:rPr>
      </w:pPr>
    </w:p>
    <w:p w14:paraId="486A78AC" w14:textId="77777777" w:rsidR="005C055A" w:rsidRPr="00904D57" w:rsidRDefault="005C055A" w:rsidP="00904D57">
      <w:pPr>
        <w:rPr>
          <w:bCs/>
        </w:rPr>
      </w:pPr>
    </w:p>
    <w:p w14:paraId="3B278C76" w14:textId="7BA20F3E" w:rsidR="002229C2" w:rsidRPr="00973B89" w:rsidRDefault="002229C2" w:rsidP="002229C2">
      <w:pPr>
        <w:rPr>
          <w:rFonts w:ascii="Arial" w:hAnsi="Arial" w:cs="Arial"/>
          <w:b/>
          <w:sz w:val="23"/>
          <w:szCs w:val="23"/>
          <w:u w:val="single"/>
        </w:rPr>
      </w:pPr>
      <w:r w:rsidRPr="00973B89">
        <w:rPr>
          <w:rFonts w:ascii="Arial" w:hAnsi="Arial" w:cs="Arial"/>
          <w:b/>
          <w:sz w:val="23"/>
          <w:szCs w:val="23"/>
          <w:u w:val="single"/>
        </w:rPr>
        <w:t>AVAILABLE FUNDING</w:t>
      </w:r>
      <w:r w:rsidR="00904D57" w:rsidRPr="00973B89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14:paraId="774453B2" w14:textId="50503FDD" w:rsidR="002229C2" w:rsidRDefault="002229C2" w:rsidP="002229C2">
      <w:r>
        <w:t>A.</w:t>
      </w:r>
      <w:r>
        <w:tab/>
        <w:t xml:space="preserve">Total </w:t>
      </w:r>
      <w:r w:rsidR="009C049F">
        <w:t xml:space="preserve">award </w:t>
      </w:r>
      <w:r>
        <w:t>amount is $</w:t>
      </w:r>
      <w:r w:rsidR="006B25BB">
        <w:t>5</w:t>
      </w:r>
      <w:r>
        <w:t>00,000</w:t>
      </w:r>
      <w:r w:rsidR="009C049F">
        <w:t xml:space="preserve"> per awardee</w:t>
      </w:r>
      <w:r>
        <w:t>.</w:t>
      </w:r>
    </w:p>
    <w:p w14:paraId="78C971F7" w14:textId="74ABF9BB" w:rsidR="002229C2" w:rsidRPr="00EB7D89" w:rsidRDefault="002229C2" w:rsidP="002229C2">
      <w:pPr>
        <w:rPr>
          <w:rFonts w:ascii="Arial" w:hAnsi="Arial" w:cs="Arial"/>
          <w:sz w:val="23"/>
          <w:szCs w:val="23"/>
        </w:rPr>
      </w:pPr>
      <w:r w:rsidRPr="00EB7D89">
        <w:rPr>
          <w:rFonts w:ascii="Arial" w:hAnsi="Arial" w:cs="Arial"/>
          <w:b/>
          <w:sz w:val="23"/>
          <w:szCs w:val="23"/>
        </w:rPr>
        <w:t xml:space="preserve">GENERAL </w:t>
      </w:r>
    </w:p>
    <w:p w14:paraId="06F6F85B" w14:textId="44948FA4" w:rsidR="00804600" w:rsidRDefault="00804600" w:rsidP="002229C2">
      <w:r w:rsidRPr="00804600">
        <w:rPr>
          <w:b/>
          <w:bCs/>
          <w:u w:val="single"/>
        </w:rPr>
        <w:t>Faith-</w:t>
      </w:r>
      <w:r w:rsidR="00D510D3">
        <w:rPr>
          <w:b/>
          <w:bCs/>
          <w:u w:val="single"/>
        </w:rPr>
        <w:t>B</w:t>
      </w:r>
      <w:r w:rsidRPr="00804600">
        <w:rPr>
          <w:b/>
          <w:bCs/>
          <w:u w:val="single"/>
        </w:rPr>
        <w:t>ased Treatment Initiative</w:t>
      </w:r>
      <w:r w:rsidRPr="00804600">
        <w:t xml:space="preserve"> puts faith at the base of </w:t>
      </w:r>
      <w:r>
        <w:t xml:space="preserve">treatment, </w:t>
      </w:r>
      <w:r w:rsidR="00EA77BC" w:rsidRPr="00804600">
        <w:t>healing,</w:t>
      </w:r>
      <w:r w:rsidRPr="00804600">
        <w:t xml:space="preserve"> and recovery. The purpose of </w:t>
      </w:r>
      <w:r>
        <w:t>these</w:t>
      </w:r>
      <w:r w:rsidRPr="00804600">
        <w:t xml:space="preserve"> programs is to help </w:t>
      </w:r>
      <w:r w:rsidR="00EA77BC">
        <w:t>those</w:t>
      </w:r>
      <w:r>
        <w:t xml:space="preserve"> who battle substance use dis</w:t>
      </w:r>
      <w:r w:rsidR="00EA77BC">
        <w:t>order find and sustain long-term recovery</w:t>
      </w:r>
      <w:r w:rsidRPr="00804600">
        <w:t xml:space="preserve">, reduce the high addiction statistics in the country, and achieve sobriety with the help of </w:t>
      </w:r>
      <w:r w:rsidR="00EA77BC">
        <w:t>faith centered</w:t>
      </w:r>
      <w:r w:rsidRPr="00804600">
        <w:t xml:space="preserve"> philosophies.</w:t>
      </w:r>
    </w:p>
    <w:p w14:paraId="4BE12F86" w14:textId="16FB79EC" w:rsidR="004C2355" w:rsidRDefault="00EA77BC" w:rsidP="002229C2">
      <w:r w:rsidRPr="00EA77BC">
        <w:t xml:space="preserve">A </w:t>
      </w:r>
      <w:r>
        <w:t>Faith-</w:t>
      </w:r>
      <w:r w:rsidR="00BF1E46">
        <w:t>B</w:t>
      </w:r>
      <w:r>
        <w:t>ased treatment Recovery</w:t>
      </w:r>
      <w:r w:rsidRPr="00EA77BC">
        <w:t xml:space="preserve"> center is like any other type of rehab center. The purpose is the same, helping people fight </w:t>
      </w:r>
      <w:r>
        <w:t>substance use disorder</w:t>
      </w:r>
      <w:r w:rsidRPr="00EA77BC">
        <w:t xml:space="preserve">, but the approach is different. </w:t>
      </w:r>
      <w:r>
        <w:t>Faith</w:t>
      </w:r>
      <w:r w:rsidRPr="00EA77BC">
        <w:t xml:space="preserve"> is the base of the entire treatment</w:t>
      </w:r>
      <w:r>
        <w:t xml:space="preserve"> and recovery</w:t>
      </w:r>
      <w:r w:rsidRPr="00EA77BC">
        <w:t xml:space="preserve"> plan, and the goal is to strengthen the spiritual foundation so that the patient can maintain </w:t>
      </w:r>
      <w:r>
        <w:t xml:space="preserve">their personal </w:t>
      </w:r>
      <w:r w:rsidRPr="00EA77BC">
        <w:t>sobriety</w:t>
      </w:r>
      <w:r w:rsidR="0043728A">
        <w:t xml:space="preserve"> through </w:t>
      </w:r>
      <w:r w:rsidR="0043728A" w:rsidRPr="0043728A">
        <w:t>residential services, faith services, evidenced based</w:t>
      </w:r>
      <w:r w:rsidR="0043728A">
        <w:t xml:space="preserve"> practices such as </w:t>
      </w:r>
      <w:r w:rsidR="0043728A" w:rsidRPr="0043728A">
        <w:t>substance use education,</w:t>
      </w:r>
      <w:r w:rsidR="0043728A">
        <w:t xml:space="preserve"> prevention, harm reduction,</w:t>
      </w:r>
      <w:r w:rsidR="0043728A" w:rsidRPr="0043728A">
        <w:t xml:space="preserve"> recovery support, life skill development, employment readiness skills and</w:t>
      </w:r>
      <w:r w:rsidR="0043728A">
        <w:t xml:space="preserve"> both</w:t>
      </w:r>
      <w:r w:rsidR="0043728A" w:rsidRPr="0043728A">
        <w:t xml:space="preserve"> clinical</w:t>
      </w:r>
      <w:r w:rsidR="0043728A">
        <w:t xml:space="preserve"> and non-clinical</w:t>
      </w:r>
      <w:r w:rsidR="0043728A" w:rsidRPr="0043728A">
        <w:t xml:space="preserve"> services</w:t>
      </w:r>
      <w:r w:rsidRPr="00EA77BC">
        <w:t>.</w:t>
      </w:r>
      <w:r w:rsidR="00973B89">
        <w:t xml:space="preserve"> </w:t>
      </w:r>
    </w:p>
    <w:p w14:paraId="1015F53D" w14:textId="259F830B" w:rsidR="00973B89" w:rsidRPr="005C055A" w:rsidRDefault="00973B89" w:rsidP="005C055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</w:t>
      </w:r>
    </w:p>
    <w:p w14:paraId="4427783F" w14:textId="06568D6C" w:rsidR="00EB7D89" w:rsidRPr="00EB7D89" w:rsidRDefault="00EB7D89" w:rsidP="00EB7D89">
      <w:pPr>
        <w:rPr>
          <w:rFonts w:ascii="Arial" w:hAnsi="Arial" w:cs="Arial"/>
          <w:b/>
          <w:bCs/>
          <w:sz w:val="23"/>
          <w:szCs w:val="23"/>
          <w:u w:val="single"/>
        </w:rPr>
      </w:pPr>
      <w:r w:rsidRPr="00EB7D89">
        <w:rPr>
          <w:rFonts w:ascii="Arial" w:hAnsi="Arial" w:cs="Arial"/>
          <w:b/>
          <w:bCs/>
          <w:sz w:val="23"/>
          <w:szCs w:val="23"/>
          <w:u w:val="single"/>
        </w:rPr>
        <w:t>Application Components</w:t>
      </w:r>
    </w:p>
    <w:p w14:paraId="7E255F80" w14:textId="1C86ECDF" w:rsidR="00804600" w:rsidRDefault="00EB7D89" w:rsidP="00EB7D89">
      <w:pPr>
        <w:pStyle w:val="ListParagraph"/>
        <w:ind w:left="630"/>
        <w:rPr>
          <w:sz w:val="24"/>
          <w:szCs w:val="24"/>
        </w:rPr>
      </w:pPr>
      <w:r w:rsidRPr="00EB7D89">
        <w:rPr>
          <w:sz w:val="24"/>
          <w:szCs w:val="24"/>
        </w:rPr>
        <w:t xml:space="preserve">The applicant shall describe in </w:t>
      </w:r>
      <w:r w:rsidR="007F4562">
        <w:rPr>
          <w:sz w:val="24"/>
          <w:szCs w:val="24"/>
        </w:rPr>
        <w:t xml:space="preserve">five </w:t>
      </w:r>
      <w:r w:rsidRPr="00EB7D89">
        <w:rPr>
          <w:sz w:val="24"/>
          <w:szCs w:val="24"/>
        </w:rPr>
        <w:t>(</w:t>
      </w:r>
      <w:r w:rsidR="007F4562">
        <w:rPr>
          <w:sz w:val="24"/>
          <w:szCs w:val="24"/>
        </w:rPr>
        <w:t>5</w:t>
      </w:r>
      <w:r w:rsidRPr="00EB7D89">
        <w:rPr>
          <w:sz w:val="24"/>
          <w:szCs w:val="24"/>
        </w:rPr>
        <w:t>) pages or less the proposed Faith-</w:t>
      </w:r>
      <w:r w:rsidR="00BF1E46">
        <w:rPr>
          <w:sz w:val="24"/>
          <w:szCs w:val="24"/>
        </w:rPr>
        <w:t>B</w:t>
      </w:r>
      <w:r w:rsidRPr="00EB7D89">
        <w:rPr>
          <w:sz w:val="24"/>
          <w:szCs w:val="24"/>
        </w:rPr>
        <w:t>ased Treatment Initiative that will be implemente</w:t>
      </w:r>
      <w:r>
        <w:rPr>
          <w:sz w:val="24"/>
          <w:szCs w:val="24"/>
        </w:rPr>
        <w:t>d</w:t>
      </w:r>
      <w:r w:rsidRPr="00EB7D89">
        <w:rPr>
          <w:sz w:val="24"/>
          <w:szCs w:val="24"/>
        </w:rPr>
        <w:t>. The abstract must address the overall project, proposed model,</w:t>
      </w:r>
      <w:r>
        <w:rPr>
          <w:sz w:val="24"/>
          <w:szCs w:val="24"/>
        </w:rPr>
        <w:t xml:space="preserve"> and </w:t>
      </w:r>
      <w:r w:rsidRPr="00EB7D89">
        <w:rPr>
          <w:sz w:val="24"/>
          <w:szCs w:val="24"/>
        </w:rPr>
        <w:t>services, and include, at a minimum, the following information:</w:t>
      </w:r>
    </w:p>
    <w:p w14:paraId="418E27B4" w14:textId="77777777" w:rsidR="00EB7D89" w:rsidRPr="00EB7D89" w:rsidRDefault="00EB7D89" w:rsidP="00EB7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95ED60" w14:textId="7FCD9A9F" w:rsidR="00EB7D89" w:rsidRPr="00EB7D89" w:rsidRDefault="007F4562" w:rsidP="00EB7D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Program Proposal </w:t>
      </w:r>
      <w:r w:rsidR="00EB7D89" w:rsidRPr="00EB7D89">
        <w:rPr>
          <w:rFonts w:ascii="Arial" w:hAnsi="Arial" w:cs="Arial"/>
          <w:color w:val="000000"/>
          <w:sz w:val="23"/>
          <w:szCs w:val="23"/>
        </w:rPr>
        <w:t xml:space="preserve">– a description of the population to be served. </w:t>
      </w:r>
    </w:p>
    <w:p w14:paraId="63C02C34" w14:textId="43D3A2A3" w:rsidR="00EB7D89" w:rsidRPr="007F4562" w:rsidRDefault="00EB7D89" w:rsidP="007F456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F4562">
        <w:rPr>
          <w:rFonts w:ascii="Arial" w:hAnsi="Arial" w:cs="Arial"/>
          <w:color w:val="000000"/>
          <w:sz w:val="23"/>
          <w:szCs w:val="23"/>
        </w:rPr>
        <w:t xml:space="preserve">Define the need for funding </w:t>
      </w:r>
    </w:p>
    <w:p w14:paraId="2913160B" w14:textId="0E773596" w:rsidR="007F4562" w:rsidRDefault="007F4562" w:rsidP="007F456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F4562">
        <w:rPr>
          <w:rFonts w:ascii="Arial" w:hAnsi="Arial" w:cs="Arial"/>
          <w:color w:val="000000"/>
          <w:sz w:val="23"/>
          <w:szCs w:val="23"/>
        </w:rPr>
        <w:t xml:space="preserve">Budget and justification </w:t>
      </w:r>
    </w:p>
    <w:p w14:paraId="0E4F69A7" w14:textId="54E89C5E" w:rsidR="007F4562" w:rsidRDefault="007F4562" w:rsidP="007F456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Implementation plan</w:t>
      </w:r>
    </w:p>
    <w:p w14:paraId="458FAA77" w14:textId="77777777" w:rsidR="007F4562" w:rsidRDefault="007F4562" w:rsidP="00EB7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EB7C69A" w14:textId="77777777" w:rsidR="00EB7D89" w:rsidRPr="00EB7D89" w:rsidRDefault="00EB7D89" w:rsidP="00EB7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247F30F" w14:textId="3BC2DD0D" w:rsidR="00EB7D89" w:rsidRPr="007F4562" w:rsidRDefault="007F4562" w:rsidP="007F4562">
      <w:pPr>
        <w:rPr>
          <w:sz w:val="24"/>
          <w:szCs w:val="24"/>
        </w:rPr>
      </w:pPr>
      <w:r w:rsidRPr="007F4562">
        <w:rPr>
          <w:sz w:val="24"/>
          <w:szCs w:val="24"/>
        </w:rPr>
        <w:t xml:space="preserve">If you have any questions, please don’t hesitate to contact Deborah Motley- Bledsoe at </w:t>
      </w:r>
      <w:hyperlink r:id="rId6" w:history="1">
        <w:r w:rsidRPr="005E7672">
          <w:rPr>
            <w:rStyle w:val="Hyperlink"/>
            <w:sz w:val="24"/>
            <w:szCs w:val="24"/>
          </w:rPr>
          <w:t>Deborah.MotleyBledsoe@dhs.arkansas.gov</w:t>
        </w:r>
      </w:hyperlink>
      <w:r>
        <w:rPr>
          <w:sz w:val="24"/>
          <w:szCs w:val="24"/>
        </w:rPr>
        <w:t xml:space="preserve"> </w:t>
      </w:r>
      <w:r w:rsidRPr="007F4562">
        <w:rPr>
          <w:sz w:val="24"/>
          <w:szCs w:val="24"/>
        </w:rPr>
        <w:t xml:space="preserve"> </w:t>
      </w:r>
    </w:p>
    <w:sectPr w:rsidR="00EB7D89" w:rsidRPr="007F4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1BE6CC"/>
    <w:multiLevelType w:val="hybridMultilevel"/>
    <w:tmpl w:val="57EF3A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6DC30C"/>
    <w:multiLevelType w:val="hybridMultilevel"/>
    <w:tmpl w:val="277AE0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1DAC40"/>
    <w:multiLevelType w:val="hybridMultilevel"/>
    <w:tmpl w:val="BF7EB2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B529690"/>
    <w:multiLevelType w:val="hybridMultilevel"/>
    <w:tmpl w:val="7CEC2A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2306A"/>
    <w:multiLevelType w:val="hybridMultilevel"/>
    <w:tmpl w:val="E2961544"/>
    <w:lvl w:ilvl="0" w:tplc="6A34A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9C5"/>
    <w:multiLevelType w:val="hybridMultilevel"/>
    <w:tmpl w:val="7C4AA3A0"/>
    <w:lvl w:ilvl="0" w:tplc="66AEA5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1B701"/>
    <w:multiLevelType w:val="hybridMultilevel"/>
    <w:tmpl w:val="28B64C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80197F"/>
    <w:multiLevelType w:val="hybridMultilevel"/>
    <w:tmpl w:val="B83C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D437C"/>
    <w:multiLevelType w:val="hybridMultilevel"/>
    <w:tmpl w:val="7FC8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E0691"/>
    <w:multiLevelType w:val="hybridMultilevel"/>
    <w:tmpl w:val="BC273D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D2F43CA"/>
    <w:multiLevelType w:val="hybridMultilevel"/>
    <w:tmpl w:val="7EFC1BE4"/>
    <w:lvl w:ilvl="0" w:tplc="59629DF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8BA22"/>
    <w:multiLevelType w:val="hybridMultilevel"/>
    <w:tmpl w:val="D69077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1DD6209"/>
    <w:multiLevelType w:val="hybridMultilevel"/>
    <w:tmpl w:val="0B7869B8"/>
    <w:lvl w:ilvl="0" w:tplc="4AC0031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57877"/>
    <w:multiLevelType w:val="hybridMultilevel"/>
    <w:tmpl w:val="7FAA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39617"/>
    <w:multiLevelType w:val="hybridMultilevel"/>
    <w:tmpl w:val="91D0D4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F3BB58"/>
    <w:multiLevelType w:val="hybridMultilevel"/>
    <w:tmpl w:val="9DD47E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A4326E"/>
    <w:multiLevelType w:val="hybridMultilevel"/>
    <w:tmpl w:val="CD50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7D6"/>
    <w:multiLevelType w:val="hybridMultilevel"/>
    <w:tmpl w:val="07CEBD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7"/>
  </w:num>
  <w:num w:numId="5">
    <w:abstractNumId w:val="12"/>
  </w:num>
  <w:num w:numId="6">
    <w:abstractNumId w:val="1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3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C2"/>
    <w:rsid w:val="000C2EA8"/>
    <w:rsid w:val="002158CA"/>
    <w:rsid w:val="002229C2"/>
    <w:rsid w:val="002B16D5"/>
    <w:rsid w:val="002D0BBA"/>
    <w:rsid w:val="00346A11"/>
    <w:rsid w:val="003D70FA"/>
    <w:rsid w:val="004220AD"/>
    <w:rsid w:val="0043728A"/>
    <w:rsid w:val="004C2355"/>
    <w:rsid w:val="005C055A"/>
    <w:rsid w:val="006004F1"/>
    <w:rsid w:val="006B25BB"/>
    <w:rsid w:val="007F4562"/>
    <w:rsid w:val="00804600"/>
    <w:rsid w:val="00904D57"/>
    <w:rsid w:val="00973B89"/>
    <w:rsid w:val="009C049F"/>
    <w:rsid w:val="00AF7C07"/>
    <w:rsid w:val="00B52634"/>
    <w:rsid w:val="00BB0EE1"/>
    <w:rsid w:val="00BB795C"/>
    <w:rsid w:val="00BC389E"/>
    <w:rsid w:val="00BF0E53"/>
    <w:rsid w:val="00BF1E46"/>
    <w:rsid w:val="00C47049"/>
    <w:rsid w:val="00C5770E"/>
    <w:rsid w:val="00D510D3"/>
    <w:rsid w:val="00DE4F43"/>
    <w:rsid w:val="00EA77BC"/>
    <w:rsid w:val="00EB0613"/>
    <w:rsid w:val="00EB7D89"/>
    <w:rsid w:val="00ED0AF4"/>
    <w:rsid w:val="00F46771"/>
    <w:rsid w:val="00F5548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A22B"/>
  <w15:chartTrackingRefBased/>
  <w15:docId w15:val="{CC0C2BC2-87B0-422C-B6CD-FAD0732A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EE1"/>
    <w:rPr>
      <w:color w:val="605E5C"/>
      <w:shd w:val="clear" w:color="auto" w:fill="E1DFDD"/>
    </w:rPr>
  </w:style>
  <w:style w:type="paragraph" w:customStyle="1" w:styleId="Default">
    <w:name w:val="Default"/>
    <w:rsid w:val="00973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0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orah.MotleyBledsoe@dhs.arkansas.gov" TargetMode="External"/><Relationship Id="rId5" Type="http://schemas.openxmlformats.org/officeDocument/2006/relationships/hyperlink" Target="mailto:Deborah.MotleyBledsoe@dhs.arkansa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McGill</dc:creator>
  <cp:keywords/>
  <dc:description/>
  <cp:lastModifiedBy>Chorsie Burns</cp:lastModifiedBy>
  <cp:revision>5</cp:revision>
  <cp:lastPrinted>2022-01-27T18:44:00Z</cp:lastPrinted>
  <dcterms:created xsi:type="dcterms:W3CDTF">2022-01-28T14:55:00Z</dcterms:created>
  <dcterms:modified xsi:type="dcterms:W3CDTF">2022-02-07T14:58:00Z</dcterms:modified>
</cp:coreProperties>
</file>