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2079" w14:textId="77777777" w:rsidR="00862221" w:rsidRPr="006D4352" w:rsidRDefault="000A683A" w:rsidP="00862221">
      <w:pPr>
        <w:jc w:val="center"/>
        <w:rPr>
          <w:rFonts w:asciiTheme="majorHAnsi" w:hAnsiTheme="majorHAnsi"/>
          <w:b/>
          <w:sz w:val="28"/>
          <w:szCs w:val="28"/>
        </w:rPr>
      </w:pPr>
      <w:bookmarkStart w:id="0" w:name="_GoBack"/>
      <w:bookmarkEnd w:id="0"/>
      <w:r w:rsidRPr="006D4352">
        <w:rPr>
          <w:rFonts w:asciiTheme="majorHAnsi" w:hAnsiTheme="majorHAnsi"/>
          <w:b/>
          <w:sz w:val="28"/>
          <w:szCs w:val="28"/>
        </w:rPr>
        <w:t xml:space="preserve">Organizational </w:t>
      </w:r>
      <w:r w:rsidR="005E3603" w:rsidRPr="006D4352">
        <w:rPr>
          <w:rFonts w:asciiTheme="majorHAnsi" w:hAnsiTheme="majorHAnsi"/>
          <w:b/>
          <w:sz w:val="28"/>
          <w:szCs w:val="28"/>
        </w:rPr>
        <w:t>or</w:t>
      </w:r>
      <w:r w:rsidRPr="006D4352">
        <w:rPr>
          <w:rFonts w:asciiTheme="majorHAnsi" w:hAnsiTheme="majorHAnsi"/>
          <w:b/>
          <w:sz w:val="28"/>
          <w:szCs w:val="28"/>
        </w:rPr>
        <w:t xml:space="preserve"> Personal Conflict of Interest</w:t>
      </w:r>
    </w:p>
    <w:p w14:paraId="31EE8FA9" w14:textId="77777777" w:rsidR="000A683A" w:rsidRPr="006D4352" w:rsidRDefault="000A683A">
      <w:pPr>
        <w:rPr>
          <w:rFonts w:asciiTheme="majorHAnsi" w:hAnsiTheme="majorHAnsi"/>
          <w:sz w:val="24"/>
          <w:szCs w:val="24"/>
        </w:rPr>
      </w:pPr>
    </w:p>
    <w:p w14:paraId="280A07BC" w14:textId="77777777" w:rsidR="00972DFD" w:rsidRPr="00381C78" w:rsidRDefault="00862221" w:rsidP="00381C78">
      <w:pPr>
        <w:pStyle w:val="ListParagraph"/>
        <w:numPr>
          <w:ilvl w:val="0"/>
          <w:numId w:val="5"/>
        </w:numPr>
        <w:rPr>
          <w:rFonts w:asciiTheme="majorHAnsi" w:hAnsiTheme="majorHAnsi"/>
          <w:sz w:val="24"/>
          <w:szCs w:val="24"/>
        </w:rPr>
      </w:pPr>
      <w:r w:rsidRPr="006D4352">
        <w:rPr>
          <w:rFonts w:asciiTheme="majorHAnsi" w:hAnsiTheme="majorHAnsi"/>
          <w:sz w:val="24"/>
          <w:szCs w:val="24"/>
        </w:rPr>
        <w:t>Definitions.</w:t>
      </w:r>
    </w:p>
    <w:p w14:paraId="23D779C3" w14:textId="77777777" w:rsidR="00862221" w:rsidRPr="006D4352" w:rsidRDefault="00986786" w:rsidP="00972DFD">
      <w:pPr>
        <w:pStyle w:val="ListParagraph"/>
        <w:ind w:left="750"/>
        <w:rPr>
          <w:rFonts w:asciiTheme="majorHAnsi" w:hAnsiTheme="majorHAnsi"/>
          <w:sz w:val="24"/>
          <w:szCs w:val="24"/>
        </w:rPr>
      </w:pPr>
      <w:r w:rsidRPr="006D4352">
        <w:rPr>
          <w:rFonts w:asciiTheme="majorHAnsi" w:hAnsiTheme="majorHAnsi"/>
          <w:sz w:val="24"/>
          <w:szCs w:val="24"/>
        </w:rPr>
        <w:tab/>
        <w:t>(</w:t>
      </w:r>
      <w:r w:rsidR="00381C78">
        <w:rPr>
          <w:rFonts w:asciiTheme="majorHAnsi" w:hAnsiTheme="majorHAnsi"/>
          <w:sz w:val="24"/>
          <w:szCs w:val="24"/>
        </w:rPr>
        <w:t>1</w:t>
      </w:r>
      <w:r w:rsidRPr="006D4352">
        <w:rPr>
          <w:rFonts w:asciiTheme="majorHAnsi" w:hAnsiTheme="majorHAnsi"/>
          <w:sz w:val="24"/>
          <w:szCs w:val="24"/>
        </w:rPr>
        <w:t>)(A)</w:t>
      </w:r>
      <w:r w:rsidR="00381C78">
        <w:rPr>
          <w:rFonts w:asciiTheme="majorHAnsi" w:hAnsiTheme="majorHAnsi"/>
          <w:sz w:val="24"/>
          <w:szCs w:val="24"/>
        </w:rPr>
        <w:t xml:space="preserve">  “</w:t>
      </w:r>
      <w:r w:rsidR="00862221" w:rsidRPr="006D4352">
        <w:rPr>
          <w:rFonts w:asciiTheme="majorHAnsi" w:hAnsiTheme="majorHAnsi"/>
          <w:sz w:val="24"/>
          <w:szCs w:val="24"/>
        </w:rPr>
        <w:t>Conflict of Interest” means that:</w:t>
      </w:r>
    </w:p>
    <w:p w14:paraId="1C66E5BD" w14:textId="77777777" w:rsidR="00862221" w:rsidRPr="006D4352" w:rsidRDefault="00862221" w:rsidP="00972DFD">
      <w:pPr>
        <w:pStyle w:val="ListParagraph"/>
        <w:ind w:left="750"/>
        <w:rPr>
          <w:rFonts w:asciiTheme="majorHAnsi" w:hAnsiTheme="majorHAnsi"/>
          <w:sz w:val="24"/>
          <w:szCs w:val="24"/>
        </w:rPr>
      </w:pPr>
      <w:r w:rsidRPr="006D4352">
        <w:rPr>
          <w:rFonts w:asciiTheme="majorHAnsi" w:hAnsiTheme="majorHAnsi"/>
          <w:sz w:val="24"/>
          <w:szCs w:val="24"/>
        </w:rPr>
        <w:tab/>
      </w:r>
      <w:r w:rsidR="00986786" w:rsidRPr="006D4352">
        <w:rPr>
          <w:rFonts w:asciiTheme="majorHAnsi" w:hAnsiTheme="majorHAnsi"/>
          <w:sz w:val="24"/>
          <w:szCs w:val="24"/>
        </w:rPr>
        <w:tab/>
      </w:r>
      <w:r w:rsidR="00B20A25">
        <w:rPr>
          <w:rFonts w:asciiTheme="majorHAnsi" w:hAnsiTheme="majorHAnsi"/>
          <w:sz w:val="24"/>
          <w:szCs w:val="24"/>
        </w:rPr>
        <w:tab/>
      </w:r>
      <w:r w:rsidR="00986786" w:rsidRPr="006D4352">
        <w:rPr>
          <w:rFonts w:asciiTheme="majorHAnsi" w:hAnsiTheme="majorHAnsi"/>
          <w:sz w:val="24"/>
          <w:szCs w:val="24"/>
        </w:rPr>
        <w:t>(</w:t>
      </w:r>
      <w:proofErr w:type="spellStart"/>
      <w:r w:rsidR="00986786" w:rsidRPr="006D4352">
        <w:rPr>
          <w:rFonts w:asciiTheme="majorHAnsi" w:hAnsiTheme="majorHAnsi"/>
          <w:sz w:val="24"/>
          <w:szCs w:val="24"/>
        </w:rPr>
        <w:t>i</w:t>
      </w:r>
      <w:proofErr w:type="spellEnd"/>
      <w:r w:rsidR="00986786" w:rsidRPr="006D4352">
        <w:rPr>
          <w:rFonts w:asciiTheme="majorHAnsi" w:hAnsiTheme="majorHAnsi"/>
          <w:sz w:val="24"/>
          <w:szCs w:val="24"/>
        </w:rPr>
        <w:t>)</w:t>
      </w:r>
      <w:r w:rsidRPr="006D4352">
        <w:rPr>
          <w:rFonts w:asciiTheme="majorHAnsi" w:hAnsiTheme="majorHAnsi"/>
          <w:sz w:val="24"/>
          <w:szCs w:val="24"/>
        </w:rPr>
        <w:t xml:space="preserve"> Because of other activities or relationships with other persons, the Contractor is unable or potentially unable to render impartial assistance or advice to the State;</w:t>
      </w:r>
    </w:p>
    <w:p w14:paraId="32884A78" w14:textId="77777777" w:rsidR="00381C78" w:rsidRDefault="00862221" w:rsidP="00862221">
      <w:pPr>
        <w:pStyle w:val="ListParagraph"/>
        <w:ind w:left="750"/>
        <w:rPr>
          <w:rFonts w:asciiTheme="majorHAnsi" w:hAnsiTheme="majorHAnsi"/>
          <w:sz w:val="24"/>
          <w:szCs w:val="24"/>
        </w:rPr>
      </w:pPr>
      <w:r w:rsidRPr="006D4352">
        <w:rPr>
          <w:rFonts w:asciiTheme="majorHAnsi" w:hAnsiTheme="majorHAnsi"/>
          <w:sz w:val="24"/>
          <w:szCs w:val="24"/>
        </w:rPr>
        <w:tab/>
      </w:r>
      <w:r w:rsidR="00986786" w:rsidRPr="006D4352">
        <w:rPr>
          <w:rFonts w:asciiTheme="majorHAnsi" w:hAnsiTheme="majorHAnsi"/>
          <w:sz w:val="24"/>
          <w:szCs w:val="24"/>
        </w:rPr>
        <w:tab/>
      </w:r>
      <w:r w:rsidR="00B20A25">
        <w:rPr>
          <w:rFonts w:asciiTheme="majorHAnsi" w:hAnsiTheme="majorHAnsi"/>
          <w:sz w:val="24"/>
          <w:szCs w:val="24"/>
        </w:rPr>
        <w:tab/>
      </w:r>
      <w:r w:rsidR="00986786" w:rsidRPr="006D4352">
        <w:rPr>
          <w:rFonts w:asciiTheme="majorHAnsi" w:hAnsiTheme="majorHAnsi"/>
          <w:sz w:val="24"/>
          <w:szCs w:val="24"/>
        </w:rPr>
        <w:t>(ii)</w:t>
      </w:r>
      <w:r w:rsidRPr="006D4352">
        <w:rPr>
          <w:rFonts w:asciiTheme="majorHAnsi" w:hAnsiTheme="majorHAnsi"/>
          <w:sz w:val="24"/>
          <w:szCs w:val="24"/>
        </w:rPr>
        <w:t xml:space="preserve">  The Contractor’s objectivity in performing the contract work is or might be otherwise viewed as compromised</w:t>
      </w:r>
      <w:r w:rsidR="00381C78">
        <w:rPr>
          <w:rFonts w:asciiTheme="majorHAnsi" w:hAnsiTheme="majorHAnsi"/>
          <w:sz w:val="24"/>
          <w:szCs w:val="24"/>
        </w:rPr>
        <w:t>;</w:t>
      </w:r>
    </w:p>
    <w:p w14:paraId="319DAA06" w14:textId="77777777" w:rsidR="00862221" w:rsidRPr="006D4352" w:rsidRDefault="00381C78" w:rsidP="00862221">
      <w:pPr>
        <w:pStyle w:val="ListParagraph"/>
        <w:ind w:left="7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(iii)</w:t>
      </w:r>
      <w:r w:rsidR="00972DFD" w:rsidRPr="006D4352">
        <w:rPr>
          <w:rFonts w:asciiTheme="majorHAnsi" w:hAnsiTheme="majorHAnsi"/>
          <w:sz w:val="24"/>
          <w:szCs w:val="24"/>
        </w:rPr>
        <w:t xml:space="preserve"> The Contractor has or is perceived as having impaired objectivity</w:t>
      </w:r>
      <w:r w:rsidR="00862221" w:rsidRPr="006D4352">
        <w:rPr>
          <w:rFonts w:asciiTheme="majorHAnsi" w:hAnsiTheme="majorHAnsi"/>
          <w:sz w:val="24"/>
          <w:szCs w:val="24"/>
        </w:rPr>
        <w:t xml:space="preserve">; or </w:t>
      </w:r>
    </w:p>
    <w:p w14:paraId="08906626" w14:textId="77777777" w:rsidR="00862221" w:rsidRPr="006D4352" w:rsidRDefault="00862221" w:rsidP="00862221">
      <w:pPr>
        <w:pStyle w:val="ListParagraph"/>
        <w:ind w:left="750"/>
        <w:rPr>
          <w:rFonts w:asciiTheme="majorHAnsi" w:hAnsiTheme="majorHAnsi"/>
          <w:sz w:val="24"/>
          <w:szCs w:val="24"/>
        </w:rPr>
      </w:pPr>
      <w:r w:rsidRPr="006D4352">
        <w:rPr>
          <w:rFonts w:asciiTheme="majorHAnsi" w:hAnsiTheme="majorHAnsi"/>
          <w:sz w:val="24"/>
          <w:szCs w:val="24"/>
        </w:rPr>
        <w:tab/>
      </w:r>
      <w:r w:rsidR="00986786" w:rsidRPr="006D4352">
        <w:rPr>
          <w:rFonts w:asciiTheme="majorHAnsi" w:hAnsiTheme="majorHAnsi"/>
          <w:sz w:val="24"/>
          <w:szCs w:val="24"/>
        </w:rPr>
        <w:tab/>
      </w:r>
      <w:r w:rsidR="00B20A25">
        <w:rPr>
          <w:rFonts w:asciiTheme="majorHAnsi" w:hAnsiTheme="majorHAnsi"/>
          <w:sz w:val="24"/>
          <w:szCs w:val="24"/>
        </w:rPr>
        <w:tab/>
      </w:r>
      <w:r w:rsidR="00381C78">
        <w:rPr>
          <w:rFonts w:asciiTheme="majorHAnsi" w:hAnsiTheme="majorHAnsi"/>
          <w:sz w:val="24"/>
          <w:szCs w:val="24"/>
        </w:rPr>
        <w:t>(iv</w:t>
      </w:r>
      <w:r w:rsidR="00986786" w:rsidRPr="006D4352">
        <w:rPr>
          <w:rFonts w:asciiTheme="majorHAnsi" w:hAnsiTheme="majorHAnsi"/>
          <w:sz w:val="24"/>
          <w:szCs w:val="24"/>
        </w:rPr>
        <w:t>)</w:t>
      </w:r>
      <w:r w:rsidR="00381C78">
        <w:rPr>
          <w:rFonts w:asciiTheme="majorHAnsi" w:hAnsiTheme="majorHAnsi"/>
          <w:sz w:val="24"/>
          <w:szCs w:val="24"/>
        </w:rPr>
        <w:t xml:space="preserve"> </w:t>
      </w:r>
      <w:r w:rsidRPr="006D4352">
        <w:rPr>
          <w:rFonts w:asciiTheme="majorHAnsi" w:hAnsiTheme="majorHAnsi"/>
          <w:sz w:val="24"/>
          <w:szCs w:val="24"/>
        </w:rPr>
        <w:t>The Contractor has an unfair competitive advantage.</w:t>
      </w:r>
    </w:p>
    <w:p w14:paraId="26AB7B99" w14:textId="77777777" w:rsidR="00862221" w:rsidRPr="006D4352" w:rsidRDefault="00986786" w:rsidP="00007276">
      <w:pPr>
        <w:pStyle w:val="ListParagraph"/>
        <w:rPr>
          <w:rFonts w:asciiTheme="majorHAnsi" w:hAnsiTheme="majorHAnsi"/>
          <w:sz w:val="24"/>
          <w:szCs w:val="24"/>
        </w:rPr>
      </w:pPr>
      <w:r w:rsidRPr="006D4352">
        <w:rPr>
          <w:rFonts w:asciiTheme="majorHAnsi" w:hAnsiTheme="majorHAnsi"/>
          <w:sz w:val="24"/>
          <w:szCs w:val="24"/>
        </w:rPr>
        <w:tab/>
      </w:r>
      <w:r w:rsidR="006F7451">
        <w:rPr>
          <w:rFonts w:asciiTheme="majorHAnsi" w:hAnsiTheme="majorHAnsi"/>
          <w:sz w:val="24"/>
          <w:szCs w:val="24"/>
        </w:rPr>
        <w:t>(</w:t>
      </w:r>
      <w:r w:rsidR="00381C78">
        <w:rPr>
          <w:rFonts w:asciiTheme="majorHAnsi" w:hAnsiTheme="majorHAnsi"/>
          <w:sz w:val="24"/>
          <w:szCs w:val="24"/>
        </w:rPr>
        <w:t>1</w:t>
      </w:r>
      <w:r w:rsidR="006F7451">
        <w:rPr>
          <w:rFonts w:asciiTheme="majorHAnsi" w:hAnsiTheme="majorHAnsi"/>
          <w:sz w:val="24"/>
          <w:szCs w:val="24"/>
        </w:rPr>
        <w:t>)</w:t>
      </w:r>
      <w:r w:rsidRPr="006D4352">
        <w:rPr>
          <w:rFonts w:asciiTheme="majorHAnsi" w:hAnsiTheme="majorHAnsi"/>
          <w:sz w:val="24"/>
          <w:szCs w:val="24"/>
        </w:rPr>
        <w:t xml:space="preserve">(B) </w:t>
      </w:r>
      <w:r w:rsidR="00381C78">
        <w:rPr>
          <w:rFonts w:asciiTheme="majorHAnsi" w:hAnsiTheme="majorHAnsi"/>
          <w:sz w:val="24"/>
          <w:szCs w:val="24"/>
        </w:rPr>
        <w:t>A</w:t>
      </w:r>
      <w:r w:rsidR="00862221" w:rsidRPr="006D4352">
        <w:rPr>
          <w:rFonts w:asciiTheme="majorHAnsi" w:hAnsiTheme="majorHAnsi"/>
          <w:sz w:val="24"/>
          <w:szCs w:val="24"/>
        </w:rPr>
        <w:t xml:space="preserve"> conflict of interest may result when:</w:t>
      </w:r>
    </w:p>
    <w:p w14:paraId="1BB1747A" w14:textId="77777777" w:rsidR="00862221" w:rsidRPr="006D4352" w:rsidRDefault="00986786" w:rsidP="00007276">
      <w:pPr>
        <w:ind w:left="720" w:firstLine="720"/>
        <w:rPr>
          <w:rFonts w:asciiTheme="majorHAnsi" w:hAnsiTheme="majorHAnsi"/>
          <w:sz w:val="24"/>
          <w:szCs w:val="24"/>
        </w:rPr>
      </w:pPr>
      <w:r w:rsidRPr="006D4352">
        <w:rPr>
          <w:rFonts w:asciiTheme="majorHAnsi" w:hAnsiTheme="majorHAnsi"/>
          <w:sz w:val="24"/>
          <w:szCs w:val="24"/>
        </w:rPr>
        <w:tab/>
      </w:r>
      <w:r w:rsidR="00B20A25">
        <w:rPr>
          <w:rFonts w:asciiTheme="majorHAnsi" w:hAnsiTheme="majorHAnsi"/>
          <w:sz w:val="24"/>
          <w:szCs w:val="24"/>
        </w:rPr>
        <w:tab/>
      </w:r>
      <w:r w:rsidRPr="006D4352">
        <w:rPr>
          <w:rFonts w:asciiTheme="majorHAnsi" w:hAnsiTheme="majorHAnsi"/>
          <w:sz w:val="24"/>
          <w:szCs w:val="24"/>
        </w:rPr>
        <w:t>(</w:t>
      </w:r>
      <w:proofErr w:type="spellStart"/>
      <w:r w:rsidRPr="006D4352">
        <w:rPr>
          <w:rFonts w:asciiTheme="majorHAnsi" w:hAnsiTheme="majorHAnsi"/>
          <w:sz w:val="24"/>
          <w:szCs w:val="24"/>
        </w:rPr>
        <w:t>i</w:t>
      </w:r>
      <w:proofErr w:type="spellEnd"/>
      <w:r w:rsidRPr="006D4352">
        <w:rPr>
          <w:rFonts w:asciiTheme="majorHAnsi" w:hAnsiTheme="majorHAnsi"/>
          <w:sz w:val="24"/>
          <w:szCs w:val="24"/>
        </w:rPr>
        <w:t xml:space="preserve">) </w:t>
      </w:r>
      <w:r w:rsidR="00862221" w:rsidRPr="006D4352">
        <w:rPr>
          <w:rFonts w:asciiTheme="majorHAnsi" w:hAnsiTheme="majorHAnsi"/>
          <w:sz w:val="24"/>
          <w:szCs w:val="24"/>
        </w:rPr>
        <w:t>Activities or relationships create an actual, apparent, or potential</w:t>
      </w:r>
      <w:r w:rsidR="006F7451">
        <w:rPr>
          <w:rFonts w:asciiTheme="majorHAnsi" w:hAnsiTheme="majorHAnsi"/>
          <w:sz w:val="24"/>
          <w:szCs w:val="24"/>
        </w:rPr>
        <w:t xml:space="preserve"> </w:t>
      </w:r>
      <w:r w:rsidR="00862221" w:rsidRPr="006D4352">
        <w:rPr>
          <w:rFonts w:asciiTheme="majorHAnsi" w:hAnsiTheme="majorHAnsi"/>
          <w:sz w:val="24"/>
          <w:szCs w:val="24"/>
        </w:rPr>
        <w:t>conflict of interest related to the performance of the contract; or</w:t>
      </w:r>
    </w:p>
    <w:p w14:paraId="01CE2246" w14:textId="77777777" w:rsidR="00381C78" w:rsidRDefault="00B20A25" w:rsidP="00007276">
      <w:pPr>
        <w:pStyle w:val="ListParagraph"/>
        <w:ind w:firstLine="1440"/>
        <w:rPr>
          <w:rFonts w:asciiTheme="majorHAnsi" w:hAnsiTheme="majorHAnsi"/>
          <w:sz w:val="24"/>
          <w:szCs w:val="24"/>
        </w:rPr>
      </w:pPr>
      <w:r>
        <w:rPr>
          <w:rFonts w:asciiTheme="majorHAnsi" w:hAnsiTheme="majorHAnsi"/>
          <w:sz w:val="24"/>
          <w:szCs w:val="24"/>
        </w:rPr>
        <w:tab/>
      </w:r>
      <w:r w:rsidR="00986786" w:rsidRPr="006D4352">
        <w:rPr>
          <w:rFonts w:asciiTheme="majorHAnsi" w:hAnsiTheme="majorHAnsi"/>
          <w:sz w:val="24"/>
          <w:szCs w:val="24"/>
        </w:rPr>
        <w:t xml:space="preserve">(ii) </w:t>
      </w:r>
      <w:r w:rsidR="00862221" w:rsidRPr="006D4352">
        <w:rPr>
          <w:rFonts w:asciiTheme="majorHAnsi" w:hAnsiTheme="majorHAnsi"/>
          <w:sz w:val="24"/>
          <w:szCs w:val="24"/>
        </w:rPr>
        <w:t>The nature of the contract creates an actual, apparent, or potential conflict of interest with respect to the Contractor in relation to future contracts with the State.</w:t>
      </w:r>
    </w:p>
    <w:p w14:paraId="5C058283" w14:textId="77777777" w:rsidR="00381C78" w:rsidRPr="006D4352" w:rsidRDefault="00381C78" w:rsidP="00381C78">
      <w:pPr>
        <w:pStyle w:val="ListParagraph"/>
        <w:tabs>
          <w:tab w:val="left" w:pos="1440"/>
        </w:tabs>
        <w:ind w:left="750"/>
        <w:rPr>
          <w:rFonts w:asciiTheme="majorHAnsi" w:hAnsiTheme="majorHAnsi"/>
          <w:sz w:val="24"/>
          <w:szCs w:val="24"/>
        </w:rPr>
      </w:pPr>
      <w:r>
        <w:rPr>
          <w:rFonts w:asciiTheme="majorHAnsi" w:hAnsiTheme="majorHAnsi"/>
          <w:sz w:val="24"/>
          <w:szCs w:val="24"/>
        </w:rPr>
        <w:tab/>
        <w:t>(2</w:t>
      </w:r>
      <w:r w:rsidRPr="006D4352">
        <w:rPr>
          <w:rFonts w:asciiTheme="majorHAnsi" w:hAnsiTheme="majorHAnsi"/>
          <w:sz w:val="24"/>
          <w:szCs w:val="24"/>
        </w:rPr>
        <w:t xml:space="preserve">)  “Contractor” includes the Contractor and </w:t>
      </w:r>
      <w:r>
        <w:rPr>
          <w:rFonts w:asciiTheme="majorHAnsi" w:hAnsiTheme="majorHAnsi"/>
          <w:sz w:val="24"/>
          <w:szCs w:val="24"/>
        </w:rPr>
        <w:t>its</w:t>
      </w:r>
      <w:r w:rsidRPr="006D4352">
        <w:rPr>
          <w:rFonts w:asciiTheme="majorHAnsi" w:hAnsiTheme="majorHAnsi"/>
          <w:sz w:val="24"/>
          <w:szCs w:val="24"/>
        </w:rPr>
        <w:t xml:space="preserve"> employees, affiliates, consultants, and subcontractors.</w:t>
      </w:r>
    </w:p>
    <w:p w14:paraId="5A6CC670" w14:textId="77777777" w:rsidR="00381C78" w:rsidRPr="006D4352" w:rsidRDefault="00381C78" w:rsidP="00381C78">
      <w:pPr>
        <w:pStyle w:val="ListParagraph"/>
        <w:ind w:left="750"/>
        <w:rPr>
          <w:rFonts w:asciiTheme="majorHAnsi" w:hAnsiTheme="majorHAnsi" w:cs="Courier New"/>
        </w:rPr>
      </w:pPr>
      <w:r w:rsidRPr="006D4352">
        <w:rPr>
          <w:rFonts w:asciiTheme="majorHAnsi" w:hAnsiTheme="majorHAnsi"/>
          <w:sz w:val="24"/>
          <w:szCs w:val="24"/>
        </w:rPr>
        <w:tab/>
      </w:r>
      <w:r>
        <w:rPr>
          <w:rFonts w:asciiTheme="majorHAnsi" w:hAnsiTheme="majorHAnsi"/>
        </w:rPr>
        <w:t>(3</w:t>
      </w:r>
      <w:r w:rsidRPr="006D4352">
        <w:rPr>
          <w:rFonts w:asciiTheme="majorHAnsi" w:hAnsiTheme="majorHAnsi"/>
          <w:sz w:val="24"/>
          <w:szCs w:val="24"/>
        </w:rPr>
        <w:t xml:space="preserve">)  </w:t>
      </w:r>
      <w:r w:rsidRPr="006D4352">
        <w:rPr>
          <w:rFonts w:asciiTheme="majorHAnsi" w:hAnsiTheme="majorHAnsi" w:cs="Courier New"/>
        </w:rPr>
        <w:t xml:space="preserve">"Impaired objectivity" includes without limitation the following situations that would cause a reasonable person </w:t>
      </w:r>
      <w:r w:rsidRPr="006D4352">
        <w:rPr>
          <w:rFonts w:asciiTheme="majorHAnsi" w:hAnsiTheme="majorHAnsi"/>
        </w:rPr>
        <w:t xml:space="preserve">with knowledge of the relevant facts </w:t>
      </w:r>
      <w:r w:rsidRPr="006D4352">
        <w:rPr>
          <w:rFonts w:asciiTheme="majorHAnsi" w:hAnsiTheme="majorHAnsi" w:cs="Courier New"/>
        </w:rPr>
        <w:t>to question a person's objectivity:</w:t>
      </w:r>
    </w:p>
    <w:p w14:paraId="1A05A848" w14:textId="77777777" w:rsidR="00381C78" w:rsidRPr="006D4352" w:rsidRDefault="00381C78" w:rsidP="00381C78">
      <w:pPr>
        <w:pStyle w:val="ListParagraph"/>
        <w:ind w:left="750"/>
        <w:rPr>
          <w:rFonts w:asciiTheme="majorHAnsi" w:hAnsiTheme="majorHAnsi" w:cs="Courier New"/>
        </w:rPr>
      </w:pPr>
      <w:r>
        <w:rPr>
          <w:rFonts w:asciiTheme="majorHAnsi" w:hAnsiTheme="majorHAnsi" w:cs="Courier New"/>
        </w:rPr>
        <w:tab/>
      </w:r>
      <w:r>
        <w:rPr>
          <w:rFonts w:asciiTheme="majorHAnsi" w:hAnsiTheme="majorHAnsi" w:cs="Courier New"/>
        </w:rPr>
        <w:tab/>
        <w:t>(A</w:t>
      </w:r>
      <w:r w:rsidRPr="006D4352">
        <w:rPr>
          <w:rFonts w:asciiTheme="majorHAnsi" w:hAnsiTheme="majorHAnsi" w:cs="Courier New"/>
        </w:rPr>
        <w:t xml:space="preserve">) Financial interests or reasonably foreseeable financial interests in or in connection with products, property, or services that may be currently utilized or utilized in the future </w:t>
      </w:r>
      <w:r>
        <w:rPr>
          <w:rFonts w:asciiTheme="majorHAnsi" w:hAnsiTheme="majorHAnsi" w:cs="Courier New"/>
        </w:rPr>
        <w:t xml:space="preserve">by </w:t>
      </w:r>
      <w:r w:rsidRPr="006D4352">
        <w:rPr>
          <w:rFonts w:asciiTheme="majorHAnsi" w:hAnsiTheme="majorHAnsi" w:cs="Courier New"/>
        </w:rPr>
        <w:t>a person, organization, or institution in the course of implementing any program administered by the Department of Human Services</w:t>
      </w:r>
      <w:r>
        <w:rPr>
          <w:rFonts w:asciiTheme="majorHAnsi" w:hAnsiTheme="majorHAnsi" w:cs="Courier New"/>
        </w:rPr>
        <w:t xml:space="preserve"> (“the Department”)</w:t>
      </w:r>
      <w:r w:rsidRPr="006D4352">
        <w:rPr>
          <w:rFonts w:asciiTheme="majorHAnsi" w:hAnsiTheme="majorHAnsi" w:cs="Courier New"/>
        </w:rPr>
        <w:t xml:space="preserve">;  </w:t>
      </w:r>
    </w:p>
    <w:p w14:paraId="661593B7" w14:textId="77777777" w:rsidR="00381C78" w:rsidRPr="006D4352" w:rsidRDefault="00381C78" w:rsidP="00381C78">
      <w:pPr>
        <w:pStyle w:val="ListParagraph"/>
        <w:ind w:left="750"/>
        <w:rPr>
          <w:rFonts w:asciiTheme="majorHAnsi" w:hAnsiTheme="majorHAnsi" w:cs="Courier New"/>
        </w:rPr>
      </w:pPr>
      <w:r>
        <w:rPr>
          <w:rFonts w:asciiTheme="majorHAnsi" w:hAnsiTheme="majorHAnsi" w:cs="Courier New"/>
        </w:rPr>
        <w:tab/>
      </w:r>
      <w:r>
        <w:rPr>
          <w:rFonts w:asciiTheme="majorHAnsi" w:hAnsiTheme="majorHAnsi" w:cs="Courier New"/>
        </w:rPr>
        <w:tab/>
        <w:t>(B) C</w:t>
      </w:r>
      <w:r w:rsidRPr="006D4352">
        <w:rPr>
          <w:rFonts w:asciiTheme="majorHAnsi" w:hAnsiTheme="majorHAnsi" w:cs="Courier New"/>
        </w:rPr>
        <w:t xml:space="preserve">onnections or access to program details, information, or methodologies that might require or encourage the use of specific products, property or services; or </w:t>
      </w:r>
    </w:p>
    <w:p w14:paraId="64D0D135" w14:textId="77777777" w:rsidR="00381C78" w:rsidRPr="006D4352" w:rsidRDefault="00381C78" w:rsidP="00381C78">
      <w:pPr>
        <w:pStyle w:val="ListParagraph"/>
        <w:ind w:firstLine="1440"/>
        <w:rPr>
          <w:rFonts w:asciiTheme="majorHAnsi" w:hAnsiTheme="majorHAnsi"/>
          <w:sz w:val="24"/>
          <w:szCs w:val="24"/>
        </w:rPr>
      </w:pPr>
      <w:r>
        <w:rPr>
          <w:rFonts w:asciiTheme="majorHAnsi" w:hAnsiTheme="majorHAnsi" w:cs="Courier New"/>
        </w:rPr>
        <w:t>(C</w:t>
      </w:r>
      <w:r w:rsidRPr="006D4352">
        <w:rPr>
          <w:rFonts w:asciiTheme="majorHAnsi" w:hAnsiTheme="majorHAnsi" w:cs="Courier New"/>
        </w:rPr>
        <w:t>) Significant identification with philosophical viewpoints or other non-public information that might require or encourage the use of specific products, property or services.</w:t>
      </w:r>
    </w:p>
    <w:p w14:paraId="39F6D684" w14:textId="77777777" w:rsidR="008F0DD2" w:rsidRPr="006D4352" w:rsidRDefault="008F0DD2" w:rsidP="00986786">
      <w:pPr>
        <w:pStyle w:val="ListParagraph"/>
        <w:ind w:left="1800"/>
        <w:rPr>
          <w:rFonts w:asciiTheme="majorHAnsi" w:hAnsiTheme="majorHAnsi"/>
          <w:sz w:val="24"/>
          <w:szCs w:val="24"/>
        </w:rPr>
      </w:pPr>
    </w:p>
    <w:p w14:paraId="4D904DE2" w14:textId="77777777" w:rsidR="000A683A" w:rsidRPr="006D4352" w:rsidRDefault="000A683A" w:rsidP="00B20A25">
      <w:pPr>
        <w:ind w:left="720"/>
        <w:rPr>
          <w:rFonts w:asciiTheme="majorHAnsi" w:hAnsiTheme="majorHAnsi"/>
          <w:sz w:val="24"/>
          <w:szCs w:val="24"/>
        </w:rPr>
      </w:pPr>
      <w:r w:rsidRPr="006D4352">
        <w:rPr>
          <w:rFonts w:asciiTheme="majorHAnsi" w:hAnsiTheme="majorHAnsi"/>
          <w:sz w:val="24"/>
          <w:szCs w:val="24"/>
        </w:rPr>
        <w:t>(</w:t>
      </w:r>
      <w:r w:rsidR="00972DFD" w:rsidRPr="006D4352">
        <w:rPr>
          <w:rFonts w:asciiTheme="majorHAnsi" w:hAnsiTheme="majorHAnsi"/>
          <w:sz w:val="24"/>
          <w:szCs w:val="24"/>
        </w:rPr>
        <w:t>b)</w:t>
      </w:r>
      <w:r w:rsidR="00B20A25">
        <w:rPr>
          <w:rFonts w:asciiTheme="majorHAnsi" w:hAnsiTheme="majorHAnsi"/>
          <w:sz w:val="24"/>
          <w:szCs w:val="24"/>
        </w:rPr>
        <w:t>(1)</w:t>
      </w:r>
      <w:r w:rsidR="00381C78">
        <w:rPr>
          <w:rFonts w:asciiTheme="majorHAnsi" w:hAnsiTheme="majorHAnsi"/>
          <w:sz w:val="24"/>
          <w:szCs w:val="24"/>
        </w:rPr>
        <w:t xml:space="preserve"> The contractor </w:t>
      </w:r>
      <w:r w:rsidR="00682318" w:rsidRPr="006D4352">
        <w:rPr>
          <w:rFonts w:asciiTheme="majorHAnsi" w:hAnsiTheme="majorHAnsi"/>
          <w:sz w:val="24"/>
          <w:szCs w:val="24"/>
        </w:rPr>
        <w:t>shall certify</w:t>
      </w:r>
      <w:r w:rsidRPr="006D4352">
        <w:rPr>
          <w:rFonts w:asciiTheme="majorHAnsi" w:hAnsiTheme="majorHAnsi"/>
          <w:sz w:val="24"/>
          <w:szCs w:val="24"/>
        </w:rPr>
        <w:t xml:space="preserve"> that, to the best of their knowledge and belief, there are no relevant facts or circumstances which could give rise to an organizational or personal</w:t>
      </w:r>
      <w:r w:rsidRPr="006D4352">
        <w:rPr>
          <w:rFonts w:asciiTheme="majorHAnsi" w:hAnsiTheme="majorHAnsi"/>
          <w:b/>
          <w:bCs/>
          <w:sz w:val="24"/>
          <w:szCs w:val="24"/>
        </w:rPr>
        <w:t xml:space="preserve"> </w:t>
      </w:r>
      <w:r w:rsidR="008C66CB" w:rsidRPr="00007276">
        <w:rPr>
          <w:rFonts w:asciiTheme="majorHAnsi" w:hAnsiTheme="majorHAnsi"/>
          <w:bCs/>
          <w:sz w:val="24"/>
          <w:szCs w:val="24"/>
        </w:rPr>
        <w:t>conflict of interest, be it</w:t>
      </w:r>
      <w:r w:rsidR="008C66CB">
        <w:rPr>
          <w:rFonts w:asciiTheme="majorHAnsi" w:hAnsiTheme="majorHAnsi"/>
          <w:b/>
          <w:bCs/>
          <w:sz w:val="24"/>
          <w:szCs w:val="24"/>
        </w:rPr>
        <w:t xml:space="preserve"> </w:t>
      </w:r>
      <w:r w:rsidR="004B4634" w:rsidRPr="006D4352">
        <w:rPr>
          <w:rFonts w:asciiTheme="majorHAnsi" w:hAnsiTheme="majorHAnsi"/>
          <w:bCs/>
          <w:sz w:val="24"/>
          <w:szCs w:val="24"/>
        </w:rPr>
        <w:t>actual,</w:t>
      </w:r>
      <w:r w:rsidR="00682318" w:rsidRPr="006D4352">
        <w:rPr>
          <w:rFonts w:asciiTheme="majorHAnsi" w:hAnsiTheme="majorHAnsi"/>
          <w:bCs/>
          <w:sz w:val="24"/>
          <w:szCs w:val="24"/>
        </w:rPr>
        <w:t xml:space="preserve"> apparent</w:t>
      </w:r>
      <w:r w:rsidR="004B4634" w:rsidRPr="006D4352">
        <w:rPr>
          <w:rFonts w:asciiTheme="majorHAnsi" w:hAnsiTheme="majorHAnsi"/>
          <w:bCs/>
          <w:sz w:val="24"/>
          <w:szCs w:val="24"/>
        </w:rPr>
        <w:t>, or potential</w:t>
      </w:r>
      <w:r w:rsidR="008C66CB">
        <w:rPr>
          <w:rFonts w:asciiTheme="majorHAnsi" w:hAnsiTheme="majorHAnsi"/>
          <w:bCs/>
          <w:sz w:val="24"/>
          <w:szCs w:val="24"/>
        </w:rPr>
        <w:t>,</w:t>
      </w:r>
      <w:r w:rsidR="00682318" w:rsidRPr="006D4352">
        <w:rPr>
          <w:rFonts w:asciiTheme="majorHAnsi" w:hAnsiTheme="majorHAnsi"/>
          <w:bCs/>
          <w:sz w:val="24"/>
          <w:szCs w:val="24"/>
        </w:rPr>
        <w:t xml:space="preserve"> </w:t>
      </w:r>
      <w:r w:rsidRPr="006D4352">
        <w:rPr>
          <w:rFonts w:asciiTheme="majorHAnsi" w:hAnsiTheme="majorHAnsi"/>
          <w:sz w:val="24"/>
          <w:szCs w:val="24"/>
        </w:rPr>
        <w:t xml:space="preserve">for the organization or any of its staff, </w:t>
      </w:r>
      <w:r w:rsidR="00682318" w:rsidRPr="006D4352">
        <w:rPr>
          <w:rFonts w:asciiTheme="majorHAnsi" w:hAnsiTheme="majorHAnsi"/>
          <w:sz w:val="24"/>
          <w:szCs w:val="24"/>
        </w:rPr>
        <w:t>AND</w:t>
      </w:r>
      <w:r w:rsidRPr="006D4352">
        <w:rPr>
          <w:rFonts w:asciiTheme="majorHAnsi" w:hAnsiTheme="majorHAnsi"/>
          <w:sz w:val="24"/>
          <w:szCs w:val="24"/>
        </w:rPr>
        <w:t xml:space="preserve"> that the contractor</w:t>
      </w:r>
      <w:r w:rsidR="00682318" w:rsidRPr="006D4352">
        <w:rPr>
          <w:rFonts w:asciiTheme="majorHAnsi" w:hAnsiTheme="majorHAnsi"/>
          <w:sz w:val="24"/>
          <w:szCs w:val="24"/>
        </w:rPr>
        <w:t xml:space="preserve"> has disclosed all rele</w:t>
      </w:r>
      <w:r w:rsidR="004B4634" w:rsidRPr="006D4352">
        <w:rPr>
          <w:rFonts w:asciiTheme="majorHAnsi" w:hAnsiTheme="majorHAnsi"/>
          <w:sz w:val="24"/>
          <w:szCs w:val="24"/>
        </w:rPr>
        <w:t>vant information if an actual,</w:t>
      </w:r>
      <w:r w:rsidR="00682318" w:rsidRPr="006D4352">
        <w:rPr>
          <w:rFonts w:asciiTheme="majorHAnsi" w:hAnsiTheme="majorHAnsi"/>
          <w:sz w:val="24"/>
          <w:szCs w:val="24"/>
        </w:rPr>
        <w:t xml:space="preserve"> apparent</w:t>
      </w:r>
      <w:r w:rsidR="004B4634" w:rsidRPr="006D4352">
        <w:rPr>
          <w:rFonts w:asciiTheme="majorHAnsi" w:hAnsiTheme="majorHAnsi"/>
          <w:sz w:val="24"/>
          <w:szCs w:val="24"/>
        </w:rPr>
        <w:t>, or potential</w:t>
      </w:r>
      <w:r w:rsidRPr="006D4352">
        <w:rPr>
          <w:rFonts w:asciiTheme="majorHAnsi" w:hAnsiTheme="majorHAnsi"/>
          <w:b/>
          <w:bCs/>
          <w:sz w:val="24"/>
          <w:szCs w:val="24"/>
        </w:rPr>
        <w:t xml:space="preserve"> </w:t>
      </w:r>
      <w:r w:rsidRPr="006D4352">
        <w:rPr>
          <w:rFonts w:asciiTheme="majorHAnsi" w:hAnsiTheme="majorHAnsi"/>
          <w:sz w:val="24"/>
          <w:szCs w:val="24"/>
        </w:rPr>
        <w:t>conflict of interest appears to exist to a reasonable person with k</w:t>
      </w:r>
      <w:r w:rsidR="00682318" w:rsidRPr="006D4352">
        <w:rPr>
          <w:rFonts w:asciiTheme="majorHAnsi" w:hAnsiTheme="majorHAnsi"/>
          <w:sz w:val="24"/>
          <w:szCs w:val="24"/>
        </w:rPr>
        <w:t xml:space="preserve">nowledge of the relevant facts </w:t>
      </w:r>
      <w:r w:rsidRPr="006D4352">
        <w:rPr>
          <w:rFonts w:asciiTheme="majorHAnsi" w:hAnsiTheme="majorHAnsi"/>
          <w:sz w:val="24"/>
          <w:szCs w:val="24"/>
        </w:rPr>
        <w:t xml:space="preserve">or if such a person would question the impartiality of the </w:t>
      </w:r>
      <w:r w:rsidRPr="006D4352">
        <w:rPr>
          <w:rFonts w:asciiTheme="majorHAnsi" w:hAnsiTheme="majorHAnsi"/>
          <w:sz w:val="24"/>
          <w:szCs w:val="24"/>
        </w:rPr>
        <w:lastRenderedPageBreak/>
        <w:t xml:space="preserve">contractor.  </w:t>
      </w:r>
      <w:r w:rsidR="004B4634" w:rsidRPr="006D4352">
        <w:rPr>
          <w:rFonts w:asciiTheme="majorHAnsi" w:hAnsiTheme="majorHAnsi"/>
          <w:sz w:val="24"/>
          <w:szCs w:val="24"/>
        </w:rPr>
        <w:t>Actual,</w:t>
      </w:r>
      <w:r w:rsidR="00682318" w:rsidRPr="006D4352">
        <w:rPr>
          <w:rFonts w:asciiTheme="majorHAnsi" w:hAnsiTheme="majorHAnsi"/>
          <w:sz w:val="24"/>
          <w:szCs w:val="24"/>
        </w:rPr>
        <w:t xml:space="preserve"> apparent</w:t>
      </w:r>
      <w:r w:rsidR="004B4634" w:rsidRPr="006D4352">
        <w:rPr>
          <w:rFonts w:asciiTheme="majorHAnsi" w:hAnsiTheme="majorHAnsi"/>
          <w:sz w:val="24"/>
          <w:szCs w:val="24"/>
        </w:rPr>
        <w:t>, or potential</w:t>
      </w:r>
      <w:r w:rsidR="00682318" w:rsidRPr="006D4352">
        <w:rPr>
          <w:rFonts w:asciiTheme="majorHAnsi" w:hAnsiTheme="majorHAnsi"/>
          <w:sz w:val="24"/>
          <w:szCs w:val="24"/>
        </w:rPr>
        <w:t xml:space="preserve"> c</w:t>
      </w:r>
      <w:r w:rsidRPr="006D4352">
        <w:rPr>
          <w:rFonts w:asciiTheme="majorHAnsi" w:hAnsiTheme="majorHAnsi"/>
          <w:sz w:val="24"/>
          <w:szCs w:val="24"/>
        </w:rPr>
        <w:t>onflicts</w:t>
      </w:r>
      <w:r w:rsidR="00682318" w:rsidRPr="006D4352">
        <w:rPr>
          <w:rFonts w:asciiTheme="majorHAnsi" w:hAnsiTheme="majorHAnsi"/>
          <w:sz w:val="24"/>
          <w:szCs w:val="24"/>
        </w:rPr>
        <w:t xml:space="preserve"> of interest</w:t>
      </w:r>
      <w:r w:rsidRPr="006D4352">
        <w:rPr>
          <w:rFonts w:asciiTheme="majorHAnsi" w:hAnsiTheme="majorHAnsi"/>
          <w:sz w:val="24"/>
          <w:szCs w:val="24"/>
        </w:rPr>
        <w:t xml:space="preserve"> may arise in the following situations:</w:t>
      </w:r>
    </w:p>
    <w:p w14:paraId="3408BF54" w14:textId="77777777" w:rsidR="000A683A" w:rsidRPr="006D4352" w:rsidRDefault="00B20A25" w:rsidP="00007276">
      <w:pPr>
        <w:ind w:left="720" w:firstLine="720"/>
        <w:rPr>
          <w:rFonts w:asciiTheme="majorHAnsi" w:hAnsiTheme="majorHAnsi"/>
          <w:sz w:val="24"/>
          <w:szCs w:val="24"/>
        </w:rPr>
      </w:pPr>
      <w:r>
        <w:rPr>
          <w:rFonts w:asciiTheme="majorHAnsi" w:hAnsiTheme="majorHAnsi"/>
          <w:sz w:val="24"/>
          <w:szCs w:val="24"/>
        </w:rPr>
        <w:t>(A</w:t>
      </w:r>
      <w:r w:rsidR="008F0DD2" w:rsidRPr="006D4352">
        <w:rPr>
          <w:rFonts w:asciiTheme="majorHAnsi" w:hAnsiTheme="majorHAnsi"/>
          <w:sz w:val="24"/>
          <w:szCs w:val="24"/>
        </w:rPr>
        <w:t xml:space="preserve">) </w:t>
      </w:r>
      <w:r w:rsidR="000A683A" w:rsidRPr="006D4352">
        <w:rPr>
          <w:rFonts w:asciiTheme="majorHAnsi" w:hAnsiTheme="majorHAnsi"/>
          <w:sz w:val="24"/>
          <w:szCs w:val="24"/>
          <w:u w:val="single"/>
        </w:rPr>
        <w:t xml:space="preserve"> Unequal access to information</w:t>
      </w:r>
      <w:r w:rsidR="000A683A" w:rsidRPr="006D4352">
        <w:rPr>
          <w:rFonts w:asciiTheme="majorHAnsi" w:hAnsiTheme="majorHAnsi"/>
          <w:sz w:val="24"/>
          <w:szCs w:val="24"/>
        </w:rPr>
        <w:t xml:space="preserve"> – a potential contractor has access to non-public information</w:t>
      </w:r>
      <w:r w:rsidR="00B2110A" w:rsidRPr="006D4352">
        <w:rPr>
          <w:rFonts w:asciiTheme="majorHAnsi" w:hAnsiTheme="majorHAnsi"/>
          <w:sz w:val="24"/>
          <w:szCs w:val="24"/>
        </w:rPr>
        <w:t>, including without limitation, data, plans, policies, and other knowledge,</w:t>
      </w:r>
      <w:r w:rsidR="000A683A" w:rsidRPr="006D4352">
        <w:rPr>
          <w:rFonts w:asciiTheme="majorHAnsi" w:hAnsiTheme="majorHAnsi"/>
          <w:sz w:val="24"/>
          <w:szCs w:val="24"/>
        </w:rPr>
        <w:t xml:space="preserve"> through its perfo</w:t>
      </w:r>
      <w:r w:rsidR="00682318" w:rsidRPr="006D4352">
        <w:rPr>
          <w:rFonts w:asciiTheme="majorHAnsi" w:hAnsiTheme="majorHAnsi"/>
          <w:sz w:val="24"/>
          <w:szCs w:val="24"/>
        </w:rPr>
        <w:t>rmance on a government contract;</w:t>
      </w:r>
    </w:p>
    <w:p w14:paraId="4EA0C664" w14:textId="77777777" w:rsidR="008F0DD2" w:rsidRPr="006D4352" w:rsidRDefault="00B20A25" w:rsidP="00007276">
      <w:pPr>
        <w:ind w:left="720" w:firstLine="720"/>
        <w:rPr>
          <w:rFonts w:asciiTheme="majorHAnsi" w:hAnsiTheme="majorHAnsi"/>
          <w:sz w:val="24"/>
          <w:szCs w:val="24"/>
        </w:rPr>
      </w:pPr>
      <w:r>
        <w:rPr>
          <w:rFonts w:asciiTheme="majorHAnsi" w:hAnsiTheme="majorHAnsi"/>
          <w:sz w:val="24"/>
          <w:szCs w:val="24"/>
        </w:rPr>
        <w:t>(B</w:t>
      </w:r>
      <w:r w:rsidR="008F0DD2" w:rsidRPr="006D4352">
        <w:rPr>
          <w:rFonts w:asciiTheme="majorHAnsi" w:hAnsiTheme="majorHAnsi"/>
          <w:sz w:val="24"/>
          <w:szCs w:val="24"/>
        </w:rPr>
        <w:t>)</w:t>
      </w:r>
      <w:r w:rsidR="000A683A" w:rsidRPr="006D4352">
        <w:rPr>
          <w:rFonts w:asciiTheme="majorHAnsi" w:hAnsiTheme="majorHAnsi"/>
          <w:sz w:val="24"/>
          <w:szCs w:val="24"/>
        </w:rPr>
        <w:t xml:space="preserve"> </w:t>
      </w:r>
      <w:r w:rsidR="000A683A" w:rsidRPr="006D4352">
        <w:rPr>
          <w:rFonts w:asciiTheme="majorHAnsi" w:hAnsiTheme="majorHAnsi"/>
          <w:sz w:val="24"/>
          <w:szCs w:val="24"/>
          <w:u w:val="single"/>
        </w:rPr>
        <w:t>Biased ground rules</w:t>
      </w:r>
      <w:r w:rsidR="000A683A" w:rsidRPr="006D4352">
        <w:rPr>
          <w:rFonts w:asciiTheme="majorHAnsi" w:hAnsiTheme="majorHAnsi"/>
          <w:sz w:val="24"/>
          <w:szCs w:val="24"/>
        </w:rPr>
        <w:t xml:space="preserve"> – a potential contractor has worked, in one government contract</w:t>
      </w:r>
      <w:r w:rsidR="006A79A7">
        <w:rPr>
          <w:rFonts w:asciiTheme="majorHAnsi" w:hAnsiTheme="majorHAnsi"/>
          <w:sz w:val="24"/>
          <w:szCs w:val="24"/>
        </w:rPr>
        <w:t xml:space="preserve"> </w:t>
      </w:r>
      <w:r w:rsidR="000A683A" w:rsidRPr="006D4352">
        <w:rPr>
          <w:rFonts w:asciiTheme="majorHAnsi" w:hAnsiTheme="majorHAnsi"/>
          <w:sz w:val="24"/>
          <w:szCs w:val="24"/>
        </w:rPr>
        <w:t>or program, on the basic structure or ground rules of another government contract</w:t>
      </w:r>
      <w:r w:rsidR="00682318" w:rsidRPr="006D4352">
        <w:rPr>
          <w:rFonts w:asciiTheme="majorHAnsi" w:hAnsiTheme="majorHAnsi"/>
          <w:sz w:val="24"/>
          <w:szCs w:val="24"/>
        </w:rPr>
        <w:t xml:space="preserve"> or future government contract</w:t>
      </w:r>
      <w:r w:rsidR="00FB09EB" w:rsidRPr="006D4352">
        <w:rPr>
          <w:rFonts w:asciiTheme="majorHAnsi" w:hAnsiTheme="majorHAnsi"/>
          <w:sz w:val="24"/>
          <w:szCs w:val="24"/>
        </w:rPr>
        <w:t>.  For example, the Contractor shall not use information gained from this contract to counsel current or future beneficiaries on the provision of services provided now or in the future by the Department</w:t>
      </w:r>
      <w:r w:rsidR="00682318" w:rsidRPr="006D4352">
        <w:rPr>
          <w:rFonts w:asciiTheme="majorHAnsi" w:hAnsiTheme="majorHAnsi"/>
          <w:sz w:val="24"/>
          <w:szCs w:val="24"/>
        </w:rPr>
        <w:t>; or</w:t>
      </w:r>
      <w:r w:rsidR="000A683A" w:rsidRPr="006D4352">
        <w:rPr>
          <w:rFonts w:asciiTheme="majorHAnsi" w:hAnsiTheme="majorHAnsi"/>
          <w:sz w:val="24"/>
          <w:szCs w:val="24"/>
        </w:rPr>
        <w:t xml:space="preserve"> </w:t>
      </w:r>
    </w:p>
    <w:p w14:paraId="08E7D21C" w14:textId="77777777" w:rsidR="000A683A" w:rsidRPr="006D4352" w:rsidRDefault="00B20A25" w:rsidP="00007276">
      <w:pPr>
        <w:ind w:left="720" w:firstLine="720"/>
        <w:rPr>
          <w:rFonts w:asciiTheme="majorHAnsi" w:hAnsiTheme="majorHAnsi"/>
          <w:sz w:val="24"/>
          <w:szCs w:val="24"/>
        </w:rPr>
      </w:pPr>
      <w:r>
        <w:rPr>
          <w:rFonts w:asciiTheme="majorHAnsi" w:hAnsiTheme="majorHAnsi"/>
          <w:sz w:val="24"/>
          <w:szCs w:val="24"/>
        </w:rPr>
        <w:t>(C</w:t>
      </w:r>
      <w:r w:rsidR="008F0DD2" w:rsidRPr="006D4352">
        <w:rPr>
          <w:rFonts w:asciiTheme="majorHAnsi" w:hAnsiTheme="majorHAnsi"/>
          <w:sz w:val="24"/>
          <w:szCs w:val="24"/>
        </w:rPr>
        <w:t xml:space="preserve">) </w:t>
      </w:r>
      <w:r w:rsidR="000A683A" w:rsidRPr="006D4352">
        <w:rPr>
          <w:rFonts w:asciiTheme="majorHAnsi" w:hAnsiTheme="majorHAnsi"/>
          <w:sz w:val="24"/>
          <w:szCs w:val="24"/>
          <w:u w:val="single"/>
        </w:rPr>
        <w:t xml:space="preserve"> Impaired objectivity</w:t>
      </w:r>
      <w:r w:rsidR="00381C78">
        <w:rPr>
          <w:rFonts w:asciiTheme="majorHAnsi" w:hAnsiTheme="majorHAnsi"/>
          <w:sz w:val="24"/>
          <w:szCs w:val="24"/>
        </w:rPr>
        <w:t>.</w:t>
      </w:r>
    </w:p>
    <w:p w14:paraId="40741F3D" w14:textId="77777777" w:rsidR="000A683A" w:rsidRPr="006D4352" w:rsidRDefault="00B20A25" w:rsidP="00007276">
      <w:pPr>
        <w:pStyle w:val="NormalWeb"/>
        <w:ind w:left="720"/>
        <w:rPr>
          <w:rFonts w:asciiTheme="majorHAnsi" w:hAnsiTheme="majorHAnsi"/>
        </w:rPr>
      </w:pPr>
      <w:r>
        <w:rPr>
          <w:rFonts w:asciiTheme="majorHAnsi" w:hAnsiTheme="majorHAnsi"/>
        </w:rPr>
        <w:t xml:space="preserve">(b)(2)  </w:t>
      </w:r>
      <w:r w:rsidR="000A683A" w:rsidRPr="006D4352">
        <w:rPr>
          <w:rFonts w:asciiTheme="majorHAnsi" w:hAnsiTheme="majorHAnsi"/>
        </w:rPr>
        <w:t xml:space="preserve">Offerors </w:t>
      </w:r>
      <w:r w:rsidR="009226AE" w:rsidRPr="006D4352">
        <w:rPr>
          <w:rFonts w:asciiTheme="majorHAnsi" w:hAnsiTheme="majorHAnsi"/>
        </w:rPr>
        <w:t>shall disclose as described above regarding any</w:t>
      </w:r>
      <w:r w:rsidR="000A683A" w:rsidRPr="006D4352">
        <w:rPr>
          <w:rFonts w:asciiTheme="majorHAnsi" w:hAnsiTheme="majorHAnsi"/>
        </w:rPr>
        <w:t xml:space="preserve"> actual</w:t>
      </w:r>
      <w:r w:rsidR="009226AE" w:rsidRPr="006D4352">
        <w:rPr>
          <w:rFonts w:asciiTheme="majorHAnsi" w:hAnsiTheme="majorHAnsi"/>
        </w:rPr>
        <w:t>, apparent, or potential conflict</w:t>
      </w:r>
      <w:r w:rsidR="000A683A" w:rsidRPr="006D4352">
        <w:rPr>
          <w:rFonts w:asciiTheme="majorHAnsi" w:hAnsiTheme="majorHAnsi"/>
        </w:rPr>
        <w:t xml:space="preserve"> of interest regardless of their</w:t>
      </w:r>
      <w:r w:rsidR="009226AE" w:rsidRPr="006D4352">
        <w:rPr>
          <w:rFonts w:asciiTheme="majorHAnsi" w:hAnsiTheme="majorHAnsi"/>
        </w:rPr>
        <w:t xml:space="preserve"> own</w:t>
      </w:r>
      <w:r w:rsidR="000A683A" w:rsidRPr="006D4352">
        <w:rPr>
          <w:rFonts w:asciiTheme="majorHAnsi" w:hAnsiTheme="majorHAnsi"/>
        </w:rPr>
        <w:t xml:space="preserve"> opinion that</w:t>
      </w:r>
      <w:r w:rsidR="000A683A" w:rsidRPr="006D4352">
        <w:rPr>
          <w:rFonts w:asciiTheme="majorHAnsi" w:hAnsiTheme="majorHAnsi"/>
          <w:b/>
          <w:bCs/>
        </w:rPr>
        <w:t xml:space="preserve"> </w:t>
      </w:r>
      <w:r w:rsidR="009226AE" w:rsidRPr="006D4352">
        <w:rPr>
          <w:rFonts w:asciiTheme="majorHAnsi" w:hAnsiTheme="majorHAnsi"/>
        </w:rPr>
        <w:t xml:space="preserve">such </w:t>
      </w:r>
      <w:r w:rsidR="0083247B">
        <w:rPr>
          <w:rFonts w:asciiTheme="majorHAnsi" w:hAnsiTheme="majorHAnsi"/>
        </w:rPr>
        <w:t xml:space="preserve">an </w:t>
      </w:r>
      <w:r w:rsidR="009226AE" w:rsidRPr="006D4352">
        <w:rPr>
          <w:rFonts w:asciiTheme="majorHAnsi" w:hAnsiTheme="majorHAnsi"/>
        </w:rPr>
        <w:t>actual, apparent, or potential</w:t>
      </w:r>
      <w:r w:rsidR="000A683A" w:rsidRPr="006D4352">
        <w:rPr>
          <w:rFonts w:asciiTheme="majorHAnsi" w:hAnsiTheme="majorHAnsi"/>
        </w:rPr>
        <w:t xml:space="preserve"> conflict </w:t>
      </w:r>
      <w:r w:rsidR="009226AE" w:rsidRPr="006D4352">
        <w:rPr>
          <w:rFonts w:asciiTheme="majorHAnsi" w:hAnsiTheme="majorHAnsi"/>
        </w:rPr>
        <w:t xml:space="preserve">of interest </w:t>
      </w:r>
      <w:r w:rsidR="000A683A" w:rsidRPr="006D4352">
        <w:rPr>
          <w:rFonts w:asciiTheme="majorHAnsi" w:hAnsiTheme="majorHAnsi"/>
        </w:rPr>
        <w:t xml:space="preserve">would not </w:t>
      </w:r>
      <w:r w:rsidR="00C74778">
        <w:rPr>
          <w:rFonts w:asciiTheme="majorHAnsi" w:hAnsiTheme="majorHAnsi"/>
        </w:rPr>
        <w:t>result in impaired</w:t>
      </w:r>
      <w:r w:rsidR="000A683A" w:rsidRPr="006D4352">
        <w:rPr>
          <w:rFonts w:asciiTheme="majorHAnsi" w:hAnsiTheme="majorHAnsi"/>
        </w:rPr>
        <w:t xml:space="preserve"> objectivity.</w:t>
      </w:r>
    </w:p>
    <w:p w14:paraId="41DF414D" w14:textId="77777777" w:rsidR="000A683A" w:rsidRPr="006D4352" w:rsidRDefault="00B20A25" w:rsidP="00007276">
      <w:pPr>
        <w:pStyle w:val="NormalWeb"/>
        <w:ind w:left="720"/>
        <w:rPr>
          <w:rFonts w:asciiTheme="majorHAnsi" w:hAnsiTheme="majorHAnsi"/>
        </w:rPr>
      </w:pPr>
      <w:r>
        <w:rPr>
          <w:rFonts w:asciiTheme="majorHAnsi" w:hAnsiTheme="majorHAnsi"/>
        </w:rPr>
        <w:t xml:space="preserve">(b)(3)  </w:t>
      </w:r>
      <w:r w:rsidR="00AC76DA" w:rsidRPr="006D4352">
        <w:rPr>
          <w:rFonts w:asciiTheme="majorHAnsi" w:hAnsiTheme="majorHAnsi"/>
        </w:rPr>
        <w:t>If an actual, apparent, or potential conflict of interest</w:t>
      </w:r>
      <w:r w:rsidR="000A683A" w:rsidRPr="006D4352">
        <w:rPr>
          <w:rFonts w:asciiTheme="majorHAnsi" w:hAnsiTheme="majorHAnsi"/>
        </w:rPr>
        <w:t xml:space="preserve"> is disclosed, the Department will take appropriate actions to el</w:t>
      </w:r>
      <w:r w:rsidR="00AC76DA" w:rsidRPr="006D4352">
        <w:rPr>
          <w:rFonts w:asciiTheme="majorHAnsi" w:hAnsiTheme="majorHAnsi"/>
        </w:rPr>
        <w:t>iminate or address the actual, apparent, or potential conflict</w:t>
      </w:r>
      <w:r w:rsidR="000A683A" w:rsidRPr="006D4352">
        <w:rPr>
          <w:rFonts w:asciiTheme="majorHAnsi" w:hAnsiTheme="majorHAnsi"/>
        </w:rPr>
        <w:t xml:space="preserve">, including </w:t>
      </w:r>
      <w:r w:rsidR="00AC76DA" w:rsidRPr="006D4352">
        <w:rPr>
          <w:rFonts w:asciiTheme="majorHAnsi" w:hAnsiTheme="majorHAnsi"/>
        </w:rPr>
        <w:t>without limitation</w:t>
      </w:r>
      <w:r w:rsidR="000A683A" w:rsidRPr="006D4352">
        <w:rPr>
          <w:rFonts w:asciiTheme="majorHAnsi" w:hAnsiTheme="majorHAnsi"/>
        </w:rPr>
        <w:t xml:space="preserve"> mitigating or neutralizing the conflict</w:t>
      </w:r>
      <w:r w:rsidR="00AC76DA" w:rsidRPr="006D4352">
        <w:rPr>
          <w:rFonts w:asciiTheme="majorHAnsi" w:hAnsiTheme="majorHAnsi"/>
        </w:rPr>
        <w:t xml:space="preserve"> or requiring the offeror to provide a satisfactory mitigation plan to the Department identifying specific methods which will be imposed by the offeror to eliminate</w:t>
      </w:r>
      <w:r w:rsidR="0083247B">
        <w:rPr>
          <w:rFonts w:asciiTheme="majorHAnsi" w:hAnsiTheme="majorHAnsi"/>
        </w:rPr>
        <w:t>,</w:t>
      </w:r>
      <w:r w:rsidR="00AC76DA" w:rsidRPr="006D4352">
        <w:rPr>
          <w:rFonts w:asciiTheme="majorHAnsi" w:hAnsiTheme="majorHAnsi"/>
        </w:rPr>
        <w:t xml:space="preserve"> to the extent possible, the conflict of interest.  The Department may restrict or modify</w:t>
      </w:r>
      <w:r w:rsidR="000A683A" w:rsidRPr="006D4352">
        <w:rPr>
          <w:rFonts w:asciiTheme="majorHAnsi" w:hAnsiTheme="majorHAnsi"/>
        </w:rPr>
        <w:t xml:space="preserve"> the work to be performed</w:t>
      </w:r>
      <w:r w:rsidR="00AC76DA" w:rsidRPr="006D4352">
        <w:rPr>
          <w:rFonts w:asciiTheme="majorHAnsi" w:hAnsiTheme="majorHAnsi"/>
        </w:rPr>
        <w:t xml:space="preserve"> by the </w:t>
      </w:r>
      <w:r w:rsidR="00381C78">
        <w:rPr>
          <w:rFonts w:asciiTheme="majorHAnsi" w:hAnsiTheme="majorHAnsi"/>
        </w:rPr>
        <w:t>contractor</w:t>
      </w:r>
      <w:r w:rsidR="000A683A" w:rsidRPr="006D4352">
        <w:rPr>
          <w:rFonts w:asciiTheme="majorHAnsi" w:hAnsiTheme="majorHAnsi"/>
        </w:rPr>
        <w:t xml:space="preserve"> to avoid or reduce the</w:t>
      </w:r>
      <w:r w:rsidR="00AC76DA" w:rsidRPr="006D4352">
        <w:rPr>
          <w:rFonts w:asciiTheme="majorHAnsi" w:hAnsiTheme="majorHAnsi"/>
        </w:rPr>
        <w:t xml:space="preserve"> actual, apparent, or potential</w:t>
      </w:r>
      <w:r w:rsidR="000A683A" w:rsidRPr="006D4352">
        <w:rPr>
          <w:rFonts w:asciiTheme="majorHAnsi" w:hAnsiTheme="majorHAnsi"/>
        </w:rPr>
        <w:t xml:space="preserve"> conflict</w:t>
      </w:r>
      <w:r w:rsidR="00AC76DA" w:rsidRPr="006D4352">
        <w:rPr>
          <w:rFonts w:asciiTheme="majorHAnsi" w:hAnsiTheme="majorHAnsi"/>
        </w:rPr>
        <w:t xml:space="preserve"> of interest</w:t>
      </w:r>
      <w:r w:rsidR="000A683A" w:rsidRPr="006D4352">
        <w:rPr>
          <w:rFonts w:asciiTheme="majorHAnsi" w:hAnsiTheme="majorHAnsi"/>
        </w:rPr>
        <w:t xml:space="preserve">.   </w:t>
      </w:r>
    </w:p>
    <w:p w14:paraId="2CD8EE28" w14:textId="77777777" w:rsidR="00225ABD" w:rsidRPr="006D4352" w:rsidRDefault="00B20A25" w:rsidP="00007276">
      <w:pPr>
        <w:pStyle w:val="NormalWeb"/>
        <w:ind w:left="720"/>
        <w:rPr>
          <w:rFonts w:asciiTheme="majorHAnsi" w:hAnsiTheme="majorHAnsi"/>
        </w:rPr>
      </w:pPr>
      <w:r>
        <w:rPr>
          <w:rFonts w:asciiTheme="majorHAnsi" w:hAnsiTheme="majorHAnsi"/>
        </w:rPr>
        <w:t xml:space="preserve">(b)(4)  </w:t>
      </w:r>
      <w:r w:rsidR="00381C78">
        <w:rPr>
          <w:rFonts w:asciiTheme="majorHAnsi" w:hAnsiTheme="majorHAnsi"/>
        </w:rPr>
        <w:t>If a c</w:t>
      </w:r>
      <w:r w:rsidR="00225ABD" w:rsidRPr="006D4352">
        <w:rPr>
          <w:rFonts w:asciiTheme="majorHAnsi" w:hAnsiTheme="majorHAnsi"/>
        </w:rPr>
        <w:t>ontractor anticipates working on more than one contract with the Department currently or in the future that is related in any way to this contract, the mi</w:t>
      </w:r>
      <w:r w:rsidR="00381C78">
        <w:rPr>
          <w:rFonts w:asciiTheme="majorHAnsi" w:hAnsiTheme="majorHAnsi"/>
        </w:rPr>
        <w:t>tigation plan developed by the c</w:t>
      </w:r>
      <w:r w:rsidR="00225ABD" w:rsidRPr="006D4352">
        <w:rPr>
          <w:rFonts w:asciiTheme="majorHAnsi" w:hAnsiTheme="majorHAnsi"/>
        </w:rPr>
        <w:t>ontractor shall provide, at a minimum, assurances that no staff, communication, or data will be shared within the organization regarding this contract and any future contract that relates to the scope of services provided under this contract.</w:t>
      </w:r>
      <w:r w:rsidR="00381C78">
        <w:rPr>
          <w:rFonts w:asciiTheme="majorHAnsi" w:hAnsiTheme="majorHAnsi"/>
        </w:rPr>
        <w:t xml:space="preserve">  Information gained by the c</w:t>
      </w:r>
      <w:r w:rsidR="00FB09EB" w:rsidRPr="006D4352">
        <w:rPr>
          <w:rFonts w:asciiTheme="majorHAnsi" w:hAnsiTheme="majorHAnsi"/>
        </w:rPr>
        <w:t>ontractor from this contract sh</w:t>
      </w:r>
      <w:r w:rsidR="00381C78">
        <w:rPr>
          <w:rFonts w:asciiTheme="majorHAnsi" w:hAnsiTheme="majorHAnsi"/>
        </w:rPr>
        <w:t>all not be used to benefit the c</w:t>
      </w:r>
      <w:r w:rsidR="00FB09EB" w:rsidRPr="006D4352">
        <w:rPr>
          <w:rFonts w:asciiTheme="majorHAnsi" w:hAnsiTheme="majorHAnsi"/>
        </w:rPr>
        <w:t>ontractor in gaining competitive advantage in future contracts with the State.</w:t>
      </w:r>
    </w:p>
    <w:p w14:paraId="19353D70" w14:textId="77777777" w:rsidR="000A683A" w:rsidRPr="006D4352" w:rsidRDefault="008F0DD2" w:rsidP="00007276">
      <w:pPr>
        <w:pStyle w:val="NormalWeb"/>
        <w:ind w:left="720"/>
        <w:rPr>
          <w:rFonts w:asciiTheme="majorHAnsi" w:hAnsiTheme="majorHAnsi"/>
        </w:rPr>
      </w:pPr>
      <w:r w:rsidRPr="006D4352">
        <w:rPr>
          <w:rFonts w:asciiTheme="majorHAnsi" w:hAnsiTheme="majorHAnsi"/>
        </w:rPr>
        <w:t>(c</w:t>
      </w:r>
      <w:r w:rsidR="000A683A" w:rsidRPr="006D4352">
        <w:rPr>
          <w:rFonts w:asciiTheme="majorHAnsi" w:hAnsiTheme="majorHAnsi"/>
        </w:rPr>
        <w:t>) The contractor</w:t>
      </w:r>
      <w:r w:rsidR="0061166C" w:rsidRPr="006D4352">
        <w:rPr>
          <w:rFonts w:asciiTheme="majorHAnsi" w:hAnsiTheme="majorHAnsi"/>
        </w:rPr>
        <w:t xml:space="preserve"> agrees that if </w:t>
      </w:r>
      <w:r w:rsidR="000A683A" w:rsidRPr="006D4352">
        <w:rPr>
          <w:rFonts w:asciiTheme="majorHAnsi" w:hAnsiTheme="majorHAnsi"/>
        </w:rPr>
        <w:t>impai</w:t>
      </w:r>
      <w:r w:rsidR="0061166C" w:rsidRPr="006D4352">
        <w:rPr>
          <w:rFonts w:asciiTheme="majorHAnsi" w:hAnsiTheme="majorHAnsi"/>
        </w:rPr>
        <w:t>red objectivity, or an actual, apparent, or</w:t>
      </w:r>
      <w:r w:rsidR="000A683A" w:rsidRPr="006D4352">
        <w:rPr>
          <w:rFonts w:asciiTheme="majorHAnsi" w:hAnsiTheme="majorHAnsi"/>
        </w:rPr>
        <w:t xml:space="preserve"> p</w:t>
      </w:r>
      <w:r w:rsidR="0061166C" w:rsidRPr="006D4352">
        <w:rPr>
          <w:rFonts w:asciiTheme="majorHAnsi" w:hAnsiTheme="majorHAnsi"/>
        </w:rPr>
        <w:t>otential conflict of interest</w:t>
      </w:r>
      <w:r w:rsidR="000A683A" w:rsidRPr="006D4352">
        <w:rPr>
          <w:rFonts w:asciiTheme="majorHAnsi" w:hAnsiTheme="majorHAnsi"/>
        </w:rPr>
        <w:t xml:space="preserve"> is discovered after the award is made, it will make a full disclosure in writing to the Contracting Officer. This disclosure shall include a </w:t>
      </w:r>
      <w:r w:rsidR="0061166C" w:rsidRPr="006D4352">
        <w:rPr>
          <w:rFonts w:asciiTheme="majorHAnsi" w:hAnsiTheme="majorHAnsi"/>
        </w:rPr>
        <w:t xml:space="preserve">mitigation plan, which shall include a </w:t>
      </w:r>
      <w:r w:rsidR="000A683A" w:rsidRPr="006D4352">
        <w:rPr>
          <w:rFonts w:asciiTheme="majorHAnsi" w:hAnsiTheme="majorHAnsi"/>
        </w:rPr>
        <w:t>d</w:t>
      </w:r>
      <w:r w:rsidR="00381C78">
        <w:rPr>
          <w:rFonts w:asciiTheme="majorHAnsi" w:hAnsiTheme="majorHAnsi"/>
        </w:rPr>
        <w:t>escription of actions that the c</w:t>
      </w:r>
      <w:r w:rsidR="000A683A" w:rsidRPr="006D4352">
        <w:rPr>
          <w:rFonts w:asciiTheme="majorHAnsi" w:hAnsiTheme="majorHAnsi"/>
        </w:rPr>
        <w:t>ontractor has taken or proposes to take, after consultation with the Contracting Officer, to avoid, mitiga</w:t>
      </w:r>
      <w:r w:rsidR="0061166C" w:rsidRPr="006D4352">
        <w:rPr>
          <w:rFonts w:asciiTheme="majorHAnsi" w:hAnsiTheme="majorHAnsi"/>
        </w:rPr>
        <w:t>te, or neutralize the actual, apparent, or potential conflict of interest</w:t>
      </w:r>
      <w:r w:rsidR="000A683A" w:rsidRPr="006D4352">
        <w:rPr>
          <w:rFonts w:asciiTheme="majorHAnsi" w:hAnsiTheme="majorHAnsi"/>
        </w:rPr>
        <w:t xml:space="preserve">. </w:t>
      </w:r>
    </w:p>
    <w:p w14:paraId="2A82C16A" w14:textId="77777777" w:rsidR="000A683A" w:rsidRDefault="000A683A" w:rsidP="00007276">
      <w:pPr>
        <w:pStyle w:val="NormalWeb"/>
        <w:ind w:left="720"/>
        <w:rPr>
          <w:rFonts w:asciiTheme="majorHAnsi" w:hAnsiTheme="majorHAnsi"/>
        </w:rPr>
      </w:pPr>
      <w:r w:rsidRPr="006D4352">
        <w:rPr>
          <w:rFonts w:asciiTheme="majorHAnsi" w:hAnsiTheme="majorHAnsi"/>
          <w:b/>
          <w:bCs/>
        </w:rPr>
        <w:lastRenderedPageBreak/>
        <w:t xml:space="preserve"> </w:t>
      </w:r>
      <w:r w:rsidRPr="006D4352">
        <w:rPr>
          <w:rFonts w:asciiTheme="majorHAnsi" w:hAnsiTheme="majorHAnsi"/>
        </w:rPr>
        <w:t>(</w:t>
      </w:r>
      <w:r w:rsidR="008F0DD2" w:rsidRPr="006D4352">
        <w:rPr>
          <w:rFonts w:asciiTheme="majorHAnsi" w:hAnsiTheme="majorHAnsi"/>
        </w:rPr>
        <w:t>d</w:t>
      </w:r>
      <w:r w:rsidRPr="006D4352">
        <w:rPr>
          <w:rFonts w:asciiTheme="majorHAnsi" w:hAnsiTheme="majorHAnsi"/>
        </w:rPr>
        <w:t>)</w:t>
      </w:r>
      <w:r w:rsidR="00B20A25">
        <w:rPr>
          <w:rFonts w:asciiTheme="majorHAnsi" w:hAnsiTheme="majorHAnsi"/>
        </w:rPr>
        <w:t>(1)</w:t>
      </w:r>
      <w:r w:rsidRPr="006D4352">
        <w:rPr>
          <w:rFonts w:asciiTheme="majorHAnsi" w:hAnsiTheme="majorHAnsi"/>
        </w:rPr>
        <w:t xml:space="preserve"> Remedies - The </w:t>
      </w:r>
      <w:r w:rsidR="00CE0099" w:rsidRPr="006D4352">
        <w:rPr>
          <w:rFonts w:asciiTheme="majorHAnsi" w:hAnsiTheme="majorHAnsi"/>
        </w:rPr>
        <w:t>State</w:t>
      </w:r>
      <w:r w:rsidRPr="006D4352">
        <w:rPr>
          <w:rFonts w:asciiTheme="majorHAnsi" w:hAnsiTheme="majorHAnsi"/>
        </w:rPr>
        <w:t xml:space="preserve"> may terminate this contract for convenience, in whole or in part, if it </w:t>
      </w:r>
      <w:r w:rsidR="00CE0099" w:rsidRPr="006D4352">
        <w:rPr>
          <w:rFonts w:asciiTheme="majorHAnsi" w:hAnsiTheme="majorHAnsi"/>
        </w:rPr>
        <w:t>determines that</w:t>
      </w:r>
      <w:r w:rsidRPr="006D4352">
        <w:rPr>
          <w:rFonts w:asciiTheme="majorHAnsi" w:hAnsiTheme="majorHAnsi"/>
        </w:rPr>
        <w:t xml:space="preserve"> termination </w:t>
      </w:r>
      <w:r w:rsidR="00CE0099" w:rsidRPr="006D4352">
        <w:rPr>
          <w:rFonts w:asciiTheme="majorHAnsi" w:hAnsiTheme="majorHAnsi"/>
        </w:rPr>
        <w:t xml:space="preserve">is </w:t>
      </w:r>
      <w:r w:rsidRPr="006D4352">
        <w:rPr>
          <w:rFonts w:asciiTheme="majorHAnsi" w:hAnsiTheme="majorHAnsi"/>
        </w:rPr>
        <w:t xml:space="preserve">necessary to avoid </w:t>
      </w:r>
      <w:r w:rsidR="00CE0099" w:rsidRPr="006D4352">
        <w:rPr>
          <w:rFonts w:asciiTheme="majorHAnsi" w:hAnsiTheme="majorHAnsi"/>
        </w:rPr>
        <w:t>an actual, apparent, or potential</w:t>
      </w:r>
      <w:r w:rsidRPr="006D4352">
        <w:rPr>
          <w:rFonts w:asciiTheme="majorHAnsi" w:hAnsiTheme="majorHAnsi"/>
          <w:b/>
          <w:bCs/>
        </w:rPr>
        <w:t xml:space="preserve"> </w:t>
      </w:r>
      <w:r w:rsidRPr="006D4352">
        <w:rPr>
          <w:rFonts w:asciiTheme="majorHAnsi" w:hAnsiTheme="majorHAnsi"/>
        </w:rPr>
        <w:t>conflict of interest</w:t>
      </w:r>
      <w:r w:rsidR="00381C78">
        <w:rPr>
          <w:rFonts w:asciiTheme="majorHAnsi" w:hAnsiTheme="majorHAnsi"/>
        </w:rPr>
        <w:t xml:space="preserve"> or if the c</w:t>
      </w:r>
      <w:r w:rsidR="00CE0099" w:rsidRPr="006D4352">
        <w:rPr>
          <w:rFonts w:asciiTheme="majorHAnsi" w:hAnsiTheme="majorHAnsi"/>
        </w:rPr>
        <w:t>ontractor fails to provide a mitigation plan for an actual, apparent, or potential conflict of interest that is satisfactory to the Department</w:t>
      </w:r>
      <w:r w:rsidR="00381C78">
        <w:rPr>
          <w:rFonts w:asciiTheme="majorHAnsi" w:hAnsiTheme="majorHAnsi"/>
        </w:rPr>
        <w:t xml:space="preserve">.  </w:t>
      </w:r>
      <w:r w:rsidRPr="006D4352">
        <w:rPr>
          <w:rFonts w:asciiTheme="majorHAnsi" w:hAnsiTheme="majorHAnsi"/>
        </w:rPr>
        <w:t xml:space="preserve">  </w:t>
      </w:r>
      <w:r w:rsidR="00381C78">
        <w:rPr>
          <w:rFonts w:asciiTheme="majorHAnsi" w:hAnsiTheme="majorHAnsi"/>
        </w:rPr>
        <w:t>The c</w:t>
      </w:r>
      <w:r w:rsidRPr="006D4352">
        <w:rPr>
          <w:rFonts w:asciiTheme="majorHAnsi" w:hAnsiTheme="majorHAnsi"/>
        </w:rPr>
        <w:t xml:space="preserve">ontractor may also be required to reimburse the Department for costs the Department incurs arising from activities related to conflicts of interest.  </w:t>
      </w:r>
    </w:p>
    <w:p w14:paraId="7542BD2C" w14:textId="77777777" w:rsidR="00526996" w:rsidRPr="006D4352" w:rsidRDefault="00526996" w:rsidP="00007276">
      <w:pPr>
        <w:pStyle w:val="NormalWeb"/>
        <w:ind w:left="720"/>
        <w:rPr>
          <w:rFonts w:asciiTheme="majorHAnsi" w:hAnsiTheme="majorHAnsi"/>
        </w:rPr>
      </w:pPr>
      <w:r>
        <w:rPr>
          <w:rFonts w:asciiTheme="majorHAnsi" w:hAnsiTheme="majorHAnsi"/>
        </w:rPr>
        <w:t>(d)(2)  If the c</w:t>
      </w:r>
      <w:r w:rsidRPr="006D4352">
        <w:rPr>
          <w:rFonts w:asciiTheme="majorHAnsi" w:hAnsiTheme="majorHAnsi"/>
        </w:rPr>
        <w:t xml:space="preserve">ontractor was aware of an actual, apparent, or potential conflict of interest prior to award or discovered an actual, apparent, or potential conflict of interest after award and misrepresented </w:t>
      </w:r>
      <w:r>
        <w:rPr>
          <w:rFonts w:asciiTheme="majorHAnsi" w:hAnsiTheme="majorHAnsi"/>
        </w:rPr>
        <w:t xml:space="preserve">or did not disclose </w:t>
      </w:r>
      <w:r w:rsidRPr="006D4352">
        <w:rPr>
          <w:rFonts w:asciiTheme="majorHAnsi" w:hAnsiTheme="majorHAnsi"/>
        </w:rPr>
        <w:t>relevant information to the Contracting Officer, the State may terminate the contract for default</w:t>
      </w:r>
      <w:r>
        <w:rPr>
          <w:rFonts w:asciiTheme="majorHAnsi" w:hAnsiTheme="majorHAnsi"/>
        </w:rPr>
        <w:t>, debar or suspend the contractor</w:t>
      </w:r>
      <w:r w:rsidRPr="006D4352">
        <w:rPr>
          <w:rFonts w:asciiTheme="majorHAnsi" w:hAnsiTheme="majorHAnsi"/>
        </w:rPr>
        <w:t>, or pursue such other remedies as may be permitted by law or this contract.</w:t>
      </w:r>
    </w:p>
    <w:p w14:paraId="1C602DA2" w14:textId="77777777" w:rsidR="00CE0099" w:rsidRPr="006D4352" w:rsidRDefault="00526996" w:rsidP="00007276">
      <w:pPr>
        <w:pStyle w:val="NormalWeb"/>
        <w:ind w:left="720"/>
        <w:rPr>
          <w:rFonts w:asciiTheme="majorHAnsi" w:hAnsiTheme="majorHAnsi"/>
        </w:rPr>
      </w:pPr>
      <w:r>
        <w:rPr>
          <w:rFonts w:asciiTheme="majorHAnsi" w:hAnsiTheme="majorHAnsi"/>
        </w:rPr>
        <w:t>(d)(3</w:t>
      </w:r>
      <w:r w:rsidR="00B20A25">
        <w:rPr>
          <w:rFonts w:asciiTheme="majorHAnsi" w:hAnsiTheme="majorHAnsi"/>
        </w:rPr>
        <w:t xml:space="preserve">)  </w:t>
      </w:r>
      <w:r w:rsidR="00CE0099" w:rsidRPr="006D4352">
        <w:rPr>
          <w:rFonts w:asciiTheme="majorHAnsi" w:hAnsiTheme="majorHAnsi"/>
        </w:rPr>
        <w:t>If the Department has accep</w:t>
      </w:r>
      <w:r>
        <w:rPr>
          <w:rFonts w:asciiTheme="majorHAnsi" w:hAnsiTheme="majorHAnsi"/>
        </w:rPr>
        <w:t>ted a mitigation plan from the c</w:t>
      </w:r>
      <w:r w:rsidR="00CE0099" w:rsidRPr="006D4352">
        <w:rPr>
          <w:rFonts w:asciiTheme="majorHAnsi" w:hAnsiTheme="majorHAnsi"/>
        </w:rPr>
        <w:t>ontractor to minimize any actual, apparent, or potential conflict of interest and there is a violati</w:t>
      </w:r>
      <w:r>
        <w:rPr>
          <w:rFonts w:asciiTheme="majorHAnsi" w:hAnsiTheme="majorHAnsi"/>
        </w:rPr>
        <w:t>on of the mitigation plan, the c</w:t>
      </w:r>
      <w:r w:rsidR="00CE0099" w:rsidRPr="006D4352">
        <w:rPr>
          <w:rFonts w:asciiTheme="majorHAnsi" w:hAnsiTheme="majorHAnsi"/>
        </w:rPr>
        <w:t xml:space="preserve">ontractor shall be liable to the Department </w:t>
      </w:r>
      <w:r w:rsidR="006D5560">
        <w:rPr>
          <w:rFonts w:asciiTheme="majorHAnsi" w:hAnsiTheme="majorHAnsi"/>
        </w:rPr>
        <w:t>as outlined in the Performance Based Contracting standards presented in Attachment C.</w:t>
      </w:r>
    </w:p>
    <w:p w14:paraId="30C36204" w14:textId="77777777" w:rsidR="000A683A" w:rsidRPr="006D4352" w:rsidRDefault="008F0DD2" w:rsidP="00007276">
      <w:pPr>
        <w:pStyle w:val="NormalWeb"/>
        <w:ind w:left="720"/>
        <w:rPr>
          <w:rFonts w:asciiTheme="majorHAnsi" w:hAnsiTheme="majorHAnsi"/>
        </w:rPr>
      </w:pPr>
      <w:r w:rsidRPr="006D4352">
        <w:rPr>
          <w:rFonts w:asciiTheme="majorHAnsi" w:hAnsiTheme="majorHAnsi"/>
        </w:rPr>
        <w:t>(e</w:t>
      </w:r>
      <w:r w:rsidR="000A683A" w:rsidRPr="006D4352">
        <w:rPr>
          <w:rFonts w:asciiTheme="majorHAnsi" w:hAnsiTheme="majorHAnsi"/>
        </w:rPr>
        <w:t>) In cases where remedies short of termination have been applied, the contractor agrees</w:t>
      </w:r>
      <w:r w:rsidR="00526996">
        <w:rPr>
          <w:rFonts w:asciiTheme="majorHAnsi" w:hAnsiTheme="majorHAnsi"/>
        </w:rPr>
        <w:t xml:space="preserve"> to eliminate the</w:t>
      </w:r>
      <w:r w:rsidR="000A683A" w:rsidRPr="006D4352">
        <w:rPr>
          <w:rFonts w:asciiTheme="majorHAnsi" w:hAnsiTheme="majorHAnsi"/>
        </w:rPr>
        <w:t xml:space="preserve"> conflict of interest, or mitigate it to the satisfaction of the Contracting Officer.  </w:t>
      </w:r>
      <w:r w:rsidR="001055B2" w:rsidRPr="006D4352">
        <w:rPr>
          <w:rFonts w:asciiTheme="majorHAnsi" w:hAnsiTheme="majorHAnsi"/>
        </w:rPr>
        <w:t>This may include creating or revising a mitigation plan.</w:t>
      </w:r>
    </w:p>
    <w:p w14:paraId="5293F5D7" w14:textId="77777777" w:rsidR="000A683A" w:rsidRPr="006D4352" w:rsidRDefault="008F0DD2" w:rsidP="00007276">
      <w:pPr>
        <w:ind w:left="720"/>
        <w:rPr>
          <w:rFonts w:asciiTheme="majorHAnsi" w:hAnsiTheme="majorHAnsi"/>
          <w:sz w:val="24"/>
          <w:szCs w:val="24"/>
        </w:rPr>
      </w:pPr>
      <w:r w:rsidRPr="006D4352">
        <w:rPr>
          <w:rFonts w:asciiTheme="majorHAnsi" w:hAnsiTheme="majorHAnsi"/>
          <w:sz w:val="24"/>
          <w:szCs w:val="24"/>
        </w:rPr>
        <w:t>(f</w:t>
      </w:r>
      <w:r w:rsidR="00526996">
        <w:rPr>
          <w:rFonts w:asciiTheme="majorHAnsi" w:hAnsiTheme="majorHAnsi"/>
          <w:sz w:val="24"/>
          <w:szCs w:val="24"/>
        </w:rPr>
        <w:t>) The c</w:t>
      </w:r>
      <w:r w:rsidR="000A683A" w:rsidRPr="006D4352">
        <w:rPr>
          <w:rFonts w:asciiTheme="majorHAnsi" w:hAnsiTheme="majorHAnsi"/>
          <w:sz w:val="24"/>
          <w:szCs w:val="24"/>
        </w:rPr>
        <w:t>ontractor further agrees to insert in any subcontract or consultant agreement hereunder, provisions which shall conform substantially to the language of this clause, including specific mention of potentia</w:t>
      </w:r>
      <w:r w:rsidRPr="006D4352">
        <w:rPr>
          <w:rFonts w:asciiTheme="majorHAnsi" w:hAnsiTheme="majorHAnsi"/>
          <w:sz w:val="24"/>
          <w:szCs w:val="24"/>
        </w:rPr>
        <w:t>l remedies and this paragraph (f</w:t>
      </w:r>
      <w:r w:rsidR="000A683A" w:rsidRPr="006D4352">
        <w:rPr>
          <w:rFonts w:asciiTheme="majorHAnsi" w:hAnsiTheme="majorHAnsi"/>
          <w:sz w:val="24"/>
          <w:szCs w:val="24"/>
        </w:rPr>
        <w:t>).</w:t>
      </w:r>
    </w:p>
    <w:sectPr w:rsidR="000A683A" w:rsidRPr="006D43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F8199" w14:textId="77777777" w:rsidR="004A3BA9" w:rsidRDefault="004A3BA9" w:rsidP="00D046D8">
      <w:pPr>
        <w:spacing w:line="240" w:lineRule="auto"/>
      </w:pPr>
      <w:r>
        <w:separator/>
      </w:r>
    </w:p>
  </w:endnote>
  <w:endnote w:type="continuationSeparator" w:id="0">
    <w:p w14:paraId="0B74620B" w14:textId="77777777" w:rsidR="004A3BA9" w:rsidRDefault="004A3BA9" w:rsidP="00D04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570165"/>
      <w:docPartObj>
        <w:docPartGallery w:val="Page Numbers (Bottom of Page)"/>
        <w:docPartUnique/>
      </w:docPartObj>
    </w:sdtPr>
    <w:sdtEndPr>
      <w:rPr>
        <w:noProof/>
      </w:rPr>
    </w:sdtEndPr>
    <w:sdtContent>
      <w:p w14:paraId="25C3B64B" w14:textId="77777777" w:rsidR="00D046D8" w:rsidRDefault="00804DC9" w:rsidP="00804DC9">
        <w:pPr>
          <w:pStyle w:val="Footer"/>
          <w:jc w:val="right"/>
        </w:pPr>
        <w:r>
          <w:t xml:space="preserve">OP COI Version 1.0 - 7/12/17                                                                                                                    Page </w:t>
        </w:r>
        <w:r>
          <w:rPr>
            <w:b/>
            <w:bCs/>
          </w:rPr>
          <w:fldChar w:fldCharType="begin"/>
        </w:r>
        <w:r>
          <w:rPr>
            <w:b/>
            <w:bCs/>
          </w:rPr>
          <w:instrText xml:space="preserve"> PAGE  \* Arabic  \* MERGEFORMAT </w:instrText>
        </w:r>
        <w:r>
          <w:rPr>
            <w:b/>
            <w:bCs/>
          </w:rPr>
          <w:fldChar w:fldCharType="separate"/>
        </w:r>
        <w:r w:rsidR="007673E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673EB">
          <w:rPr>
            <w:b/>
            <w:bCs/>
            <w:noProof/>
          </w:rPr>
          <w:t>3</w:t>
        </w:r>
        <w:r>
          <w:rPr>
            <w:b/>
            <w:bCs/>
          </w:rPr>
          <w:fldChar w:fldCharType="end"/>
        </w:r>
      </w:p>
    </w:sdtContent>
  </w:sdt>
  <w:p w14:paraId="60351072" w14:textId="77777777" w:rsidR="00D046D8" w:rsidRDefault="00D04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48314" w14:textId="77777777" w:rsidR="004A3BA9" w:rsidRDefault="004A3BA9" w:rsidP="00D046D8">
      <w:pPr>
        <w:spacing w:line="240" w:lineRule="auto"/>
      </w:pPr>
      <w:r>
        <w:separator/>
      </w:r>
    </w:p>
  </w:footnote>
  <w:footnote w:type="continuationSeparator" w:id="0">
    <w:p w14:paraId="782103D6" w14:textId="77777777" w:rsidR="004A3BA9" w:rsidRDefault="004A3BA9" w:rsidP="00D046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32DF6"/>
    <w:multiLevelType w:val="hybridMultilevel"/>
    <w:tmpl w:val="1990FE18"/>
    <w:lvl w:ilvl="0" w:tplc="93F482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E61FB7"/>
    <w:multiLevelType w:val="hybridMultilevel"/>
    <w:tmpl w:val="1E840E10"/>
    <w:lvl w:ilvl="0" w:tplc="03820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FE526B"/>
    <w:multiLevelType w:val="hybridMultilevel"/>
    <w:tmpl w:val="B6BCD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B3D3B"/>
    <w:multiLevelType w:val="hybridMultilevel"/>
    <w:tmpl w:val="A994FF2C"/>
    <w:lvl w:ilvl="0" w:tplc="04090001">
      <w:start w:val="1"/>
      <w:numFmt w:val="bullet"/>
      <w:lvlText w:val=""/>
      <w:lvlJc w:val="left"/>
      <w:pPr>
        <w:tabs>
          <w:tab w:val="num" w:pos="1215"/>
        </w:tabs>
        <w:ind w:left="121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4" w15:restartNumberingAfterBreak="0">
    <w:nsid w:val="617B71AE"/>
    <w:multiLevelType w:val="hybridMultilevel"/>
    <w:tmpl w:val="6A00EDBC"/>
    <w:lvl w:ilvl="0" w:tplc="CE762E1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3A"/>
    <w:rsid w:val="00007276"/>
    <w:rsid w:val="000A683A"/>
    <w:rsid w:val="001055B2"/>
    <w:rsid w:val="00141BF9"/>
    <w:rsid w:val="00161006"/>
    <w:rsid w:val="001B28A4"/>
    <w:rsid w:val="00225ABD"/>
    <w:rsid w:val="00233BA9"/>
    <w:rsid w:val="00381C78"/>
    <w:rsid w:val="004A3BA9"/>
    <w:rsid w:val="004B4634"/>
    <w:rsid w:val="00526996"/>
    <w:rsid w:val="005375BC"/>
    <w:rsid w:val="005E3603"/>
    <w:rsid w:val="005F6028"/>
    <w:rsid w:val="0061166C"/>
    <w:rsid w:val="00630AAB"/>
    <w:rsid w:val="00682318"/>
    <w:rsid w:val="006A79A7"/>
    <w:rsid w:val="006D4352"/>
    <w:rsid w:val="006D5560"/>
    <w:rsid w:val="006F7451"/>
    <w:rsid w:val="007673EB"/>
    <w:rsid w:val="00790A59"/>
    <w:rsid w:val="00804DC9"/>
    <w:rsid w:val="0083247B"/>
    <w:rsid w:val="00862221"/>
    <w:rsid w:val="008C66CB"/>
    <w:rsid w:val="008F0DD2"/>
    <w:rsid w:val="009226AE"/>
    <w:rsid w:val="00956BEC"/>
    <w:rsid w:val="00972DFD"/>
    <w:rsid w:val="00986786"/>
    <w:rsid w:val="00AC76DA"/>
    <w:rsid w:val="00B20A25"/>
    <w:rsid w:val="00B2110A"/>
    <w:rsid w:val="00C54B95"/>
    <w:rsid w:val="00C670A2"/>
    <w:rsid w:val="00C74778"/>
    <w:rsid w:val="00CE0099"/>
    <w:rsid w:val="00D0151F"/>
    <w:rsid w:val="00D046D8"/>
    <w:rsid w:val="00D90261"/>
    <w:rsid w:val="00E0357C"/>
    <w:rsid w:val="00E43746"/>
    <w:rsid w:val="00E7718C"/>
    <w:rsid w:val="00ED7059"/>
    <w:rsid w:val="00FB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EC41F"/>
  <w15:docId w15:val="{F0579FCE-6D74-44DC-9055-276E0E7D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A68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46D8"/>
    <w:pPr>
      <w:tabs>
        <w:tab w:val="center" w:pos="4680"/>
        <w:tab w:val="right" w:pos="9360"/>
      </w:tabs>
      <w:spacing w:line="240" w:lineRule="auto"/>
    </w:pPr>
  </w:style>
  <w:style w:type="character" w:customStyle="1" w:styleId="HeaderChar">
    <w:name w:val="Header Char"/>
    <w:basedOn w:val="DefaultParagraphFont"/>
    <w:link w:val="Header"/>
    <w:uiPriority w:val="99"/>
    <w:rsid w:val="00D046D8"/>
  </w:style>
  <w:style w:type="paragraph" w:styleId="Footer">
    <w:name w:val="footer"/>
    <w:basedOn w:val="Normal"/>
    <w:link w:val="FooterChar"/>
    <w:uiPriority w:val="99"/>
    <w:unhideWhenUsed/>
    <w:rsid w:val="00D046D8"/>
    <w:pPr>
      <w:tabs>
        <w:tab w:val="center" w:pos="4680"/>
        <w:tab w:val="right" w:pos="9360"/>
      </w:tabs>
      <w:spacing w:line="240" w:lineRule="auto"/>
    </w:pPr>
  </w:style>
  <w:style w:type="character" w:customStyle="1" w:styleId="FooterChar">
    <w:name w:val="Footer Char"/>
    <w:basedOn w:val="DefaultParagraphFont"/>
    <w:link w:val="Footer"/>
    <w:uiPriority w:val="99"/>
    <w:rsid w:val="00D046D8"/>
  </w:style>
  <w:style w:type="paragraph" w:styleId="ListParagraph">
    <w:name w:val="List Paragraph"/>
    <w:basedOn w:val="Normal"/>
    <w:uiPriority w:val="34"/>
    <w:qFormat/>
    <w:rsid w:val="00862221"/>
    <w:pPr>
      <w:ind w:left="720"/>
      <w:contextualSpacing/>
    </w:pPr>
  </w:style>
  <w:style w:type="paragraph" w:styleId="BalloonText">
    <w:name w:val="Balloon Text"/>
    <w:basedOn w:val="Normal"/>
    <w:link w:val="BalloonTextChar"/>
    <w:uiPriority w:val="99"/>
    <w:semiHidden/>
    <w:unhideWhenUsed/>
    <w:rsid w:val="006F74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F729-256A-4464-A489-9E7E0CF7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Linam</dc:creator>
  <cp:lastModifiedBy>Margurite Aluqdah</cp:lastModifiedBy>
  <cp:revision>3</cp:revision>
  <cp:lastPrinted>2017-10-16T20:50:00Z</cp:lastPrinted>
  <dcterms:created xsi:type="dcterms:W3CDTF">2020-12-23T15:29:00Z</dcterms:created>
  <dcterms:modified xsi:type="dcterms:W3CDTF">2021-01-13T21:42:00Z</dcterms:modified>
</cp:coreProperties>
</file>